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83" w:rsidRDefault="00F54371" w:rsidP="000B13E2">
      <w:pPr>
        <w:tabs>
          <w:tab w:val="left" w:pos="5900"/>
          <w:tab w:val="left" w:pos="7700"/>
        </w:tabs>
        <w:ind w:hanging="426"/>
        <w:jc w:val="both"/>
        <w:rPr>
          <w:sz w:val="16"/>
          <w:szCs w:val="16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5pt;margin-top:-31.2pt;width:261.65pt;height:1in;z-index:251659264" stroked="f">
            <v:textbox style="mso-next-textbox:#_x0000_s1028">
              <w:txbxContent>
                <w:p w:rsidR="005B719D" w:rsidRPr="00673BF1" w:rsidRDefault="005B719D" w:rsidP="000B13E2">
                  <w:pPr>
                    <w:pStyle w:val="Zhlav"/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 xml:space="preserve">Stavby vodního hospodářství </w:t>
                  </w:r>
                </w:p>
                <w:p w:rsidR="005B719D" w:rsidRPr="00673BF1" w:rsidRDefault="005B719D" w:rsidP="000B13E2">
                  <w:pPr>
                    <w:pStyle w:val="Zhlav"/>
                    <w:tabs>
                      <w:tab w:val="clear" w:pos="4536"/>
                    </w:tabs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>a krajinného inženýrství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style="position:absolute;left:0;text-align:left;margin-left:456.45pt;margin-top:28.35pt;width:116.8pt;height:65.85pt;z-index:251658240;visibility:visible;mso-position-horizontal-relative:page;mso-position-vertical-relative:page">
            <v:imagedata r:id="rId8" o:title="" croptop="-728f" cropleft="2461f" cropright="3117f"/>
            <w10:wrap anchorx="page" anchory="page"/>
            <w10:anchorlock/>
          </v:shape>
        </w:pict>
      </w:r>
    </w:p>
    <w:p w:rsidR="00E13C83" w:rsidRDefault="00E13C83" w:rsidP="000B13E2">
      <w:pPr>
        <w:tabs>
          <w:tab w:val="left" w:pos="5885"/>
          <w:tab w:val="left" w:pos="7700"/>
        </w:tabs>
        <w:ind w:hanging="426"/>
        <w:jc w:val="both"/>
        <w:rPr>
          <w:sz w:val="16"/>
          <w:szCs w:val="16"/>
        </w:rPr>
      </w:pPr>
    </w:p>
    <w:p w:rsidR="00E13C83" w:rsidRPr="00E61B54" w:rsidRDefault="00F54371" w:rsidP="000B13E2">
      <w:pPr>
        <w:ind w:hanging="426"/>
        <w:jc w:val="both"/>
        <w:rPr>
          <w:sz w:val="16"/>
          <w:szCs w:val="16"/>
        </w:rPr>
      </w:pPr>
      <w:r>
        <w:rPr>
          <w:noProof/>
          <w:lang w:eastAsia="cs-CZ"/>
        </w:rPr>
        <w:pict>
          <v:rect id="_x0000_s1030" style="position:absolute;left:0;text-align:left;margin-left:-75.15pt;margin-top:127.6pt;width:600pt;height:2.85pt;z-index:251657216;mso-position-vertical-relative:page" fillcolor="#d8d8d8" stroked="f">
            <w10:wrap anchory="page"/>
          </v:rect>
        </w:pict>
      </w: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tabs>
          <w:tab w:val="left" w:pos="5840"/>
          <w:tab w:val="left" w:pos="5885"/>
          <w:tab w:val="left" w:pos="7700"/>
        </w:tabs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Pr="00E61B54" w:rsidRDefault="00E13C83" w:rsidP="000B13E2">
      <w:pPr>
        <w:jc w:val="both"/>
        <w:rPr>
          <w:sz w:val="16"/>
          <w:szCs w:val="16"/>
        </w:rPr>
      </w:pPr>
    </w:p>
    <w:p w:rsidR="00E13C83" w:rsidRPr="00E61B54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Pr="00E61B54" w:rsidRDefault="00E13C83" w:rsidP="000B13E2">
      <w:pPr>
        <w:jc w:val="both"/>
        <w:rPr>
          <w:sz w:val="16"/>
          <w:szCs w:val="16"/>
        </w:rPr>
      </w:pPr>
    </w:p>
    <w:tbl>
      <w:tblPr>
        <w:tblW w:w="981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20"/>
        <w:gridCol w:w="1520"/>
        <w:gridCol w:w="1520"/>
        <w:gridCol w:w="1545"/>
        <w:gridCol w:w="1135"/>
        <w:gridCol w:w="1072"/>
        <w:gridCol w:w="1506"/>
      </w:tblGrid>
      <w:tr w:rsidR="00604C83" w:rsidRPr="00E61B54" w:rsidTr="005B719D">
        <w:trPr>
          <w:trHeight w:val="687"/>
          <w:jc w:val="center"/>
        </w:trPr>
        <w:tc>
          <w:tcPr>
            <w:tcW w:w="1520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VEDOUCÍ PROJEKTU</w:t>
            </w:r>
          </w:p>
          <w:p w:rsidR="00604C83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Ing. Roman Bárta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604C83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VYPRACOVAL</w:t>
            </w:r>
          </w:p>
          <w:p w:rsidR="00604C83" w:rsidRPr="0040419E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604C83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604C83" w:rsidRPr="0040419E" w:rsidRDefault="00604C83" w:rsidP="00604C83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Ing. Soňa Zajícová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604C83" w:rsidRPr="0040419E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KONTROLOVAL</w:t>
            </w:r>
          </w:p>
          <w:p w:rsidR="00604C83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604C83" w:rsidRPr="0040419E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604C83" w:rsidRPr="0040419E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 xml:space="preserve">Ing. </w:t>
            </w:r>
            <w:r>
              <w:rPr>
                <w:color w:val="000000"/>
                <w:sz w:val="16"/>
                <w:szCs w:val="16"/>
                <w:lang w:eastAsia="cs-CZ"/>
              </w:rPr>
              <w:t>Jiří Kaplan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AUTORIZACE</w:t>
            </w:r>
          </w:p>
          <w:p w:rsidR="00604C83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22"/>
                <w:szCs w:val="22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Ing. Miloslav Šindlar</w:t>
            </w:r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</w:tcBorders>
            <w:noWrap/>
            <w:vAlign w:val="bottom"/>
          </w:tcPr>
          <w:p w:rsidR="00604C83" w:rsidRPr="00DB070E" w:rsidRDefault="00604C83" w:rsidP="005B719D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</w:pPr>
            <w:r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S</w:t>
            </w: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tavby vodního hospodářství</w:t>
            </w:r>
          </w:p>
          <w:p w:rsidR="00604C83" w:rsidRPr="00DB070E" w:rsidRDefault="00604C83" w:rsidP="005B719D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bCs/>
                <w:smallCaps/>
                <w:color w:val="365F91"/>
                <w:sz w:val="18"/>
                <w:szCs w:val="18"/>
                <w:lang w:eastAsia="cs-CZ"/>
              </w:rPr>
            </w:pP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:rsidR="00604C83" w:rsidRPr="00E61B54" w:rsidRDefault="00F64C09" w:rsidP="005B719D">
            <w:pPr>
              <w:spacing w:before="0" w:after="0" w:line="240" w:lineRule="auto"/>
              <w:contextualSpacing w:val="0"/>
              <w:rPr>
                <w:color w:val="000000"/>
                <w:sz w:val="12"/>
                <w:szCs w:val="12"/>
                <w:lang w:eastAsia="cs-CZ"/>
              </w:rPr>
            </w:pPr>
            <w:r>
              <w:rPr>
                <w:noProof/>
                <w:lang w:eastAsia="cs-CZ"/>
              </w:rPr>
              <w:pict>
                <v:shape id="_x0000_i1025" type="#_x0000_t75" style="width:50.25pt;height:26.25pt;visibility:visible;mso-wrap-style:square">
                  <v:imagedata r:id="rId8" o:title=""/>
                </v:shape>
              </w:pict>
            </w:r>
          </w:p>
        </w:tc>
      </w:tr>
      <w:tr w:rsidR="00604C83" w:rsidRPr="00E61B54" w:rsidTr="005B719D">
        <w:trPr>
          <w:trHeight w:val="225"/>
          <w:jc w:val="center"/>
        </w:trPr>
        <w:tc>
          <w:tcPr>
            <w:tcW w:w="1520" w:type="dxa"/>
            <w:vMerge/>
            <w:tcBorders>
              <w:left w:val="single" w:sz="18" w:space="0" w:color="auto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5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left w:val="single" w:sz="2" w:space="0" w:color="A6A6A6"/>
              <w:bottom w:val="single" w:sz="18" w:space="0" w:color="A6A6A6"/>
              <w:right w:val="single" w:sz="18" w:space="0" w:color="auto"/>
            </w:tcBorders>
            <w:vAlign w:val="center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2"/>
                <w:szCs w:val="12"/>
                <w:lang w:eastAsia="cs-CZ"/>
              </w:rPr>
              <w:t>ŠINDLAR s.r.o., Na Brně 372/2a, 500 06 Hradec Králové, IČO 260 03 236</w:t>
            </w:r>
          </w:p>
        </w:tc>
      </w:tr>
      <w:tr w:rsidR="00604C83" w:rsidRPr="00E61B54" w:rsidTr="005B719D">
        <w:trPr>
          <w:trHeight w:val="318"/>
          <w:jc w:val="center"/>
        </w:trPr>
        <w:tc>
          <w:tcPr>
            <w:tcW w:w="3040" w:type="dxa"/>
            <w:gridSpan w:val="2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KRAJ: </w:t>
            </w:r>
            <w:r>
              <w:rPr>
                <w:color w:val="000000"/>
                <w:sz w:val="16"/>
                <w:szCs w:val="16"/>
                <w:lang w:eastAsia="cs-CZ"/>
              </w:rPr>
              <w:t>Středočeský kraj</w:t>
            </w:r>
          </w:p>
        </w:tc>
        <w:tc>
          <w:tcPr>
            <w:tcW w:w="3065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STAVEBNÍ ÚŘAD: </w:t>
            </w:r>
            <w:r>
              <w:rPr>
                <w:color w:val="000000"/>
                <w:sz w:val="16"/>
                <w:szCs w:val="16"/>
                <w:lang w:eastAsia="cs-CZ"/>
              </w:rPr>
              <w:t>MM Mladá Boleslav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604C83" w:rsidRPr="00E61B54" w:rsidTr="005B719D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KATASTRÁLNÍ ÚZEMÍ: </w:t>
            </w:r>
            <w:r>
              <w:rPr>
                <w:color w:val="000000"/>
                <w:sz w:val="16"/>
                <w:szCs w:val="16"/>
                <w:lang w:eastAsia="cs-CZ"/>
              </w:rPr>
              <w:t>Mladá Boleslav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604C83" w:rsidRPr="00E61B54" w:rsidRDefault="00F8250F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prosinec</w:t>
            </w:r>
            <w:r w:rsidR="00604C83">
              <w:rPr>
                <w:color w:val="000000"/>
                <w:sz w:val="16"/>
                <w:szCs w:val="16"/>
                <w:lang w:eastAsia="cs-CZ"/>
              </w:rPr>
              <w:t xml:space="preserve"> 2016</w:t>
            </w:r>
          </w:p>
        </w:tc>
      </w:tr>
      <w:tr w:rsidR="00604C83" w:rsidRPr="00E61B54" w:rsidTr="005B719D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</w:tcPr>
          <w:p w:rsidR="00604C83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INVESTO</w:t>
            </w:r>
            <w:r>
              <w:rPr>
                <w:color w:val="000000"/>
                <w:sz w:val="16"/>
                <w:szCs w:val="16"/>
                <w:lang w:eastAsia="cs-CZ"/>
              </w:rPr>
              <w:t>R</w:t>
            </w: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: </w:t>
            </w:r>
          </w:p>
          <w:p w:rsidR="00604C83" w:rsidRPr="003F0B56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3F0B56">
              <w:rPr>
                <w:color w:val="000000"/>
                <w:sz w:val="16"/>
                <w:szCs w:val="16"/>
                <w:lang w:eastAsia="cs-CZ"/>
              </w:rPr>
              <w:t xml:space="preserve">Vodovody a </w:t>
            </w:r>
            <w:proofErr w:type="gramStart"/>
            <w:r w:rsidRPr="003F0B56">
              <w:rPr>
                <w:color w:val="000000"/>
                <w:sz w:val="16"/>
                <w:szCs w:val="16"/>
                <w:lang w:eastAsia="cs-CZ"/>
              </w:rPr>
              <w:t>kanalizace  Mladá</w:t>
            </w:r>
            <w:proofErr w:type="gramEnd"/>
            <w:r w:rsidRPr="003F0B56">
              <w:rPr>
                <w:color w:val="000000"/>
                <w:sz w:val="16"/>
                <w:szCs w:val="16"/>
                <w:lang w:eastAsia="cs-CZ"/>
              </w:rPr>
              <w:t xml:space="preserve"> Boleslav, a.s. Čechova 1151, 293 22 Mladá Boleslav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173E3A">
              <w:rPr>
                <w:color w:val="000000"/>
                <w:sz w:val="16"/>
                <w:szCs w:val="16"/>
                <w:lang w:eastAsia="cs-CZ"/>
              </w:rPr>
              <w:t>DUR/DSP</w:t>
            </w:r>
            <w:r>
              <w:rPr>
                <w:color w:val="000000"/>
                <w:sz w:val="16"/>
                <w:szCs w:val="16"/>
                <w:lang w:eastAsia="cs-CZ"/>
              </w:rPr>
              <w:t>/DPS</w:t>
            </w:r>
          </w:p>
        </w:tc>
      </w:tr>
      <w:tr w:rsidR="00604C83" w:rsidRPr="00E61B54" w:rsidTr="005B719D">
        <w:trPr>
          <w:trHeight w:val="318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noWrap/>
            <w:vAlign w:val="center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F0B56">
              <w:rPr>
                <w:b/>
                <w:bCs/>
                <w:color w:val="000000"/>
                <w:sz w:val="28"/>
                <w:szCs w:val="28"/>
                <w:lang w:eastAsia="cs-CZ"/>
              </w:rPr>
              <w:t>MB, Dukelská – kanalizace a vodovod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201</w:t>
            </w:r>
            <w:r>
              <w:rPr>
                <w:color w:val="000000"/>
                <w:sz w:val="16"/>
                <w:szCs w:val="16"/>
                <w:lang w:eastAsia="cs-CZ"/>
              </w:rPr>
              <w:t>60268</w:t>
            </w:r>
          </w:p>
        </w:tc>
      </w:tr>
      <w:tr w:rsidR="00604C83" w:rsidRPr="00E61B54" w:rsidTr="005B719D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604C83" w:rsidRPr="00E61B54" w:rsidTr="005B719D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604C83" w:rsidRPr="00E61B54" w:rsidTr="005B719D">
        <w:trPr>
          <w:trHeight w:val="315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E – Dokladová část</w:t>
            </w:r>
          </w:p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24"/>
                <w:szCs w:val="24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4" w:space="0" w:color="auto"/>
              <w:right w:val="single" w:sz="18" w:space="0" w:color="auto"/>
            </w:tcBorders>
            <w:shd w:val="clear" w:color="000000" w:fill="auto"/>
            <w:noWrap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KOPIE</w:t>
            </w:r>
          </w:p>
        </w:tc>
      </w:tr>
      <w:tr w:rsidR="00604C83" w:rsidRPr="00E61B54" w:rsidTr="005B719D">
        <w:trPr>
          <w:trHeight w:val="343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</w:tcPr>
          <w:p w:rsidR="00604C83" w:rsidRPr="00E61B54" w:rsidRDefault="00604C83" w:rsidP="005B719D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E13C83" w:rsidRPr="00E61B54" w:rsidRDefault="00E13C83" w:rsidP="000B13E2">
      <w:pPr>
        <w:jc w:val="both"/>
        <w:rPr>
          <w:sz w:val="16"/>
          <w:szCs w:val="16"/>
        </w:rPr>
      </w:pPr>
    </w:p>
    <w:p w:rsidR="00E13C83" w:rsidRPr="007E1D9E" w:rsidRDefault="00F54371" w:rsidP="003B10F7">
      <w:pPr>
        <w:ind w:firstLine="708"/>
        <w:rPr>
          <w:b/>
          <w:bCs/>
          <w:sz w:val="28"/>
          <w:szCs w:val="28"/>
          <w:u w:val="single"/>
        </w:rPr>
      </w:pPr>
      <w:r>
        <w:rPr>
          <w:noProof/>
          <w:lang w:eastAsia="cs-CZ"/>
        </w:rPr>
        <w:pict>
          <v:shape id="_x0000_s1031" type="#_x0000_t75" style="position:absolute;left:0;text-align:left;margin-left:40.05pt;margin-top:721.55pt;width:103.1pt;height:47.05pt;z-index:251656192;visibility:visible;mso-position-horizontal-relative:text;mso-position-vertical-relative:text">
            <v:imagedata r:id="rId9" o:title=""/>
          </v:shape>
        </w:pict>
      </w:r>
      <w:r w:rsidR="00E13C83">
        <w:rPr>
          <w:noProof/>
        </w:rPr>
        <w:br w:type="page"/>
      </w:r>
      <w:r w:rsidR="00E13C83" w:rsidRPr="007E1D9E">
        <w:rPr>
          <w:b/>
          <w:bCs/>
          <w:sz w:val="28"/>
          <w:szCs w:val="28"/>
          <w:u w:val="single"/>
        </w:rPr>
        <w:lastRenderedPageBreak/>
        <w:t>Přílohy:</w:t>
      </w:r>
    </w:p>
    <w:p w:rsidR="00E13C83" w:rsidRPr="007E1D9E" w:rsidRDefault="00E13C83" w:rsidP="003B10F7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proofErr w:type="gramStart"/>
      <w:r w:rsidRPr="007E1D9E">
        <w:rPr>
          <w:b/>
          <w:bCs/>
          <w:sz w:val="22"/>
          <w:szCs w:val="22"/>
          <w:u w:val="single"/>
        </w:rPr>
        <w:t>E.1</w:t>
      </w:r>
      <w:r w:rsidRPr="007E1D9E">
        <w:rPr>
          <w:b/>
          <w:bCs/>
          <w:sz w:val="22"/>
          <w:szCs w:val="22"/>
          <w:u w:val="single"/>
        </w:rPr>
        <w:tab/>
        <w:t>Závazná</w:t>
      </w:r>
      <w:proofErr w:type="gramEnd"/>
      <w:r w:rsidRPr="007E1D9E">
        <w:rPr>
          <w:b/>
          <w:bCs/>
          <w:sz w:val="22"/>
          <w:szCs w:val="22"/>
          <w:u w:val="single"/>
        </w:rPr>
        <w:t xml:space="preserve"> stanoviska, stanoviska, rozhodnutí, vyjádření dotčených orgánů</w:t>
      </w:r>
    </w:p>
    <w:p w:rsidR="00E13C83" w:rsidRPr="00854B2F" w:rsidRDefault="00E13C83" w:rsidP="0068369F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54B2F">
        <w:rPr>
          <w:color w:val="auto"/>
          <w:sz w:val="22"/>
          <w:szCs w:val="22"/>
        </w:rPr>
        <w:t xml:space="preserve">Magistrát města Mladá Boleslav, odbor životního prostředí, Komenského náměstí 61, 29301 Mladá Boleslav, </w:t>
      </w:r>
      <w:r w:rsidR="00854B2F" w:rsidRPr="00854B2F">
        <w:rPr>
          <w:color w:val="auto"/>
          <w:sz w:val="22"/>
          <w:szCs w:val="22"/>
        </w:rPr>
        <w:t>V</w:t>
      </w:r>
      <w:r w:rsidRPr="00854B2F">
        <w:rPr>
          <w:color w:val="auto"/>
          <w:sz w:val="22"/>
          <w:szCs w:val="22"/>
        </w:rPr>
        <w:t xml:space="preserve">yjádření odboru životního prostředí, </w:t>
      </w:r>
      <w:proofErr w:type="gramStart"/>
      <w:r w:rsidRPr="00854B2F">
        <w:rPr>
          <w:color w:val="auto"/>
          <w:sz w:val="22"/>
          <w:szCs w:val="22"/>
        </w:rPr>
        <w:t>č.j.</w:t>
      </w:r>
      <w:proofErr w:type="gramEnd"/>
      <w:r w:rsidRPr="00854B2F">
        <w:rPr>
          <w:color w:val="auto"/>
          <w:sz w:val="22"/>
          <w:szCs w:val="22"/>
        </w:rPr>
        <w:t xml:space="preserve"> </w:t>
      </w:r>
      <w:r w:rsidR="00854B2F" w:rsidRPr="00854B2F">
        <w:rPr>
          <w:color w:val="auto"/>
          <w:sz w:val="22"/>
          <w:szCs w:val="22"/>
        </w:rPr>
        <w:t>ŽP-336.2-</w:t>
      </w:r>
      <w:r w:rsidR="007236AC">
        <w:rPr>
          <w:color w:val="auto"/>
          <w:sz w:val="22"/>
          <w:szCs w:val="22"/>
        </w:rPr>
        <w:t>55642</w:t>
      </w:r>
      <w:r w:rsidR="00854B2F" w:rsidRPr="00854B2F">
        <w:rPr>
          <w:color w:val="auto"/>
          <w:sz w:val="22"/>
          <w:szCs w:val="22"/>
        </w:rPr>
        <w:t>/2016</w:t>
      </w:r>
      <w:r w:rsidRPr="00854B2F">
        <w:rPr>
          <w:color w:val="auto"/>
          <w:sz w:val="22"/>
          <w:szCs w:val="22"/>
        </w:rPr>
        <w:t>,</w:t>
      </w:r>
      <w:r w:rsidR="007236AC">
        <w:rPr>
          <w:color w:val="auto"/>
          <w:sz w:val="22"/>
          <w:szCs w:val="22"/>
        </w:rPr>
        <w:br/>
      </w:r>
      <w:r w:rsidRPr="00854B2F">
        <w:rPr>
          <w:color w:val="auto"/>
          <w:sz w:val="22"/>
          <w:szCs w:val="22"/>
        </w:rPr>
        <w:t xml:space="preserve">ze dne </w:t>
      </w:r>
      <w:r w:rsidR="007236AC">
        <w:rPr>
          <w:color w:val="auto"/>
          <w:sz w:val="22"/>
          <w:szCs w:val="22"/>
        </w:rPr>
        <w:t>9. 12. 2016</w:t>
      </w:r>
    </w:p>
    <w:p w:rsidR="00E13C83" w:rsidRPr="00885406" w:rsidRDefault="00E13C83" w:rsidP="00B15FB0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85406">
        <w:rPr>
          <w:color w:val="auto"/>
          <w:sz w:val="22"/>
          <w:szCs w:val="22"/>
        </w:rPr>
        <w:t xml:space="preserve">Magistrát města Mladá Boleslav, Odbor stavební a rozvoje města, Komenského náměstí 61, 29301 Mladá Boleslav, Vyjádření k souladu s ÚP, </w:t>
      </w:r>
      <w:proofErr w:type="gramStart"/>
      <w:r w:rsidRPr="00885406">
        <w:rPr>
          <w:color w:val="auto"/>
          <w:sz w:val="22"/>
          <w:szCs w:val="22"/>
        </w:rPr>
        <w:t>č.j.</w:t>
      </w:r>
      <w:proofErr w:type="gramEnd"/>
      <w:r w:rsidR="00F8392F">
        <w:rPr>
          <w:color w:val="auto"/>
          <w:sz w:val="22"/>
          <w:szCs w:val="22"/>
        </w:rPr>
        <w:t>57715/2016/ÚP/</w:t>
      </w:r>
      <w:proofErr w:type="spellStart"/>
      <w:r w:rsidR="00F8392F">
        <w:rPr>
          <w:color w:val="auto"/>
          <w:sz w:val="22"/>
          <w:szCs w:val="22"/>
        </w:rPr>
        <w:t>peto</w:t>
      </w:r>
      <w:proofErr w:type="spellEnd"/>
      <w:r w:rsidRPr="00885406">
        <w:rPr>
          <w:color w:val="auto"/>
          <w:sz w:val="22"/>
          <w:szCs w:val="22"/>
        </w:rPr>
        <w:t xml:space="preserve">, ze dne </w:t>
      </w:r>
      <w:r w:rsidR="00F8392F">
        <w:rPr>
          <w:color w:val="auto"/>
          <w:sz w:val="22"/>
          <w:szCs w:val="22"/>
        </w:rPr>
        <w:t>8. 12. 2016</w:t>
      </w:r>
    </w:p>
    <w:p w:rsidR="00E13C83" w:rsidRPr="00720060" w:rsidRDefault="00E13C83" w:rsidP="00720060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720060">
        <w:rPr>
          <w:color w:val="auto"/>
          <w:sz w:val="22"/>
          <w:szCs w:val="22"/>
        </w:rPr>
        <w:t xml:space="preserve">Magistrát města Mladá Boleslav, Odbor dopravy a silničního hospodářství, Komenského náměstí 61, 29301 Mladá Boleslav, </w:t>
      </w:r>
      <w:proofErr w:type="gramStart"/>
      <w:r w:rsidRPr="00720060">
        <w:rPr>
          <w:color w:val="auto"/>
          <w:sz w:val="22"/>
          <w:szCs w:val="22"/>
        </w:rPr>
        <w:t>č.j.</w:t>
      </w:r>
      <w:proofErr w:type="gramEnd"/>
      <w:r w:rsidR="00720060" w:rsidRPr="00720060">
        <w:rPr>
          <w:color w:val="auto"/>
          <w:sz w:val="22"/>
          <w:szCs w:val="22"/>
        </w:rPr>
        <w:t xml:space="preserve"> ODSH 253-280/2016-22/230</w:t>
      </w:r>
      <w:r w:rsidRPr="00720060">
        <w:rPr>
          <w:color w:val="auto"/>
          <w:sz w:val="22"/>
          <w:szCs w:val="22"/>
        </w:rPr>
        <w:t xml:space="preserve">, ze dne </w:t>
      </w:r>
      <w:r w:rsidR="00720060" w:rsidRPr="00720060">
        <w:rPr>
          <w:color w:val="auto"/>
          <w:sz w:val="22"/>
          <w:szCs w:val="22"/>
        </w:rPr>
        <w:t>2. 1. 2017</w:t>
      </w:r>
    </w:p>
    <w:p w:rsidR="00656A42" w:rsidRPr="00A11084" w:rsidRDefault="00656A42" w:rsidP="00656A42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A11084">
        <w:rPr>
          <w:color w:val="auto"/>
          <w:sz w:val="22"/>
          <w:szCs w:val="22"/>
        </w:rPr>
        <w:t xml:space="preserve">Magistrát města Mladá Boleslav, Odbor dopravy a silničního hospodářství, Komenského náměstí 61, 29301 Mladá Boleslav, </w:t>
      </w:r>
      <w:proofErr w:type="gramStart"/>
      <w:r w:rsidRPr="00A11084">
        <w:rPr>
          <w:color w:val="auto"/>
          <w:sz w:val="22"/>
          <w:szCs w:val="22"/>
        </w:rPr>
        <w:t>č.j.</w:t>
      </w:r>
      <w:proofErr w:type="gramEnd"/>
      <w:r w:rsidR="00A11084" w:rsidRPr="00A11084">
        <w:rPr>
          <w:color w:val="auto"/>
          <w:sz w:val="22"/>
          <w:szCs w:val="22"/>
        </w:rPr>
        <w:t>……………………………</w:t>
      </w:r>
      <w:r w:rsidRPr="00A11084">
        <w:rPr>
          <w:color w:val="auto"/>
          <w:sz w:val="22"/>
          <w:szCs w:val="22"/>
        </w:rPr>
        <w:t xml:space="preserve">, ze dne </w:t>
      </w:r>
      <w:r w:rsidR="00A11084" w:rsidRPr="00A11084">
        <w:rPr>
          <w:color w:val="auto"/>
          <w:sz w:val="22"/>
          <w:szCs w:val="22"/>
        </w:rPr>
        <w:t>………………………</w:t>
      </w:r>
    </w:p>
    <w:p w:rsidR="00E13C83" w:rsidRPr="000934C6" w:rsidRDefault="00E13C83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0934C6">
        <w:rPr>
          <w:color w:val="auto"/>
          <w:sz w:val="22"/>
          <w:szCs w:val="22"/>
        </w:rPr>
        <w:t xml:space="preserve">Krajský úřad Středočeského kraje, odbor životního prostředí a zemědělství, Zborovská 11, 150 21 Praha 5, </w:t>
      </w:r>
      <w:r w:rsidR="000934C6" w:rsidRPr="000934C6">
        <w:rPr>
          <w:color w:val="auto"/>
          <w:sz w:val="22"/>
          <w:szCs w:val="22"/>
        </w:rPr>
        <w:t>Vyjádření k projektové dokumentaci</w:t>
      </w:r>
      <w:r w:rsidRPr="000934C6">
        <w:rPr>
          <w:color w:val="auto"/>
          <w:sz w:val="22"/>
          <w:szCs w:val="22"/>
        </w:rPr>
        <w:t xml:space="preserve">, </w:t>
      </w:r>
      <w:proofErr w:type="gramStart"/>
      <w:r w:rsidRPr="000934C6">
        <w:rPr>
          <w:color w:val="auto"/>
          <w:sz w:val="22"/>
          <w:szCs w:val="22"/>
        </w:rPr>
        <w:t>č.j.</w:t>
      </w:r>
      <w:proofErr w:type="gramEnd"/>
      <w:r w:rsidR="00827B9C" w:rsidRPr="000934C6">
        <w:rPr>
          <w:color w:val="auto"/>
          <w:sz w:val="22"/>
          <w:szCs w:val="22"/>
        </w:rPr>
        <w:t xml:space="preserve"> </w:t>
      </w:r>
      <w:r w:rsidR="000934C6" w:rsidRPr="000934C6">
        <w:rPr>
          <w:color w:val="auto"/>
          <w:sz w:val="22"/>
          <w:szCs w:val="22"/>
        </w:rPr>
        <w:t>176055</w:t>
      </w:r>
      <w:r w:rsidR="00827B9C" w:rsidRPr="000934C6">
        <w:rPr>
          <w:color w:val="auto"/>
          <w:sz w:val="22"/>
          <w:szCs w:val="22"/>
        </w:rPr>
        <w:t>/2016/KUSK</w:t>
      </w:r>
      <w:r w:rsidRPr="000934C6">
        <w:rPr>
          <w:color w:val="auto"/>
          <w:sz w:val="22"/>
          <w:szCs w:val="22"/>
        </w:rPr>
        <w:t xml:space="preserve">, ze dne </w:t>
      </w:r>
      <w:r w:rsidR="000934C6" w:rsidRPr="000934C6">
        <w:rPr>
          <w:color w:val="auto"/>
          <w:sz w:val="22"/>
          <w:szCs w:val="22"/>
        </w:rPr>
        <w:t>3. 1. 2017</w:t>
      </w:r>
    </w:p>
    <w:p w:rsidR="00E13C83" w:rsidRPr="00A11084" w:rsidRDefault="00E13C83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A11084">
        <w:rPr>
          <w:color w:val="auto"/>
          <w:sz w:val="22"/>
          <w:szCs w:val="22"/>
        </w:rPr>
        <w:t xml:space="preserve">Hasičský záchranný sbor Středočeského kraje, Územní odbor MB, </w:t>
      </w:r>
      <w:proofErr w:type="spellStart"/>
      <w:r w:rsidRPr="00A11084">
        <w:rPr>
          <w:color w:val="auto"/>
          <w:sz w:val="22"/>
          <w:szCs w:val="22"/>
        </w:rPr>
        <w:t>Laurinova</w:t>
      </w:r>
      <w:proofErr w:type="spellEnd"/>
      <w:r w:rsidRPr="00A11084">
        <w:rPr>
          <w:color w:val="auto"/>
          <w:sz w:val="22"/>
          <w:szCs w:val="22"/>
        </w:rPr>
        <w:t xml:space="preserve"> 1370, 293 05 Mladá Boleslav, vyjádření k projektové dokumentaci, </w:t>
      </w:r>
      <w:proofErr w:type="gramStart"/>
      <w:r w:rsidR="000A4EEF" w:rsidRPr="00A11084">
        <w:rPr>
          <w:color w:val="auto"/>
          <w:sz w:val="22"/>
          <w:szCs w:val="22"/>
        </w:rPr>
        <w:t>č.j.</w:t>
      </w:r>
      <w:proofErr w:type="gramEnd"/>
      <w:r w:rsidR="000A4EEF" w:rsidRPr="00A11084">
        <w:rPr>
          <w:color w:val="auto"/>
          <w:sz w:val="22"/>
          <w:szCs w:val="22"/>
        </w:rPr>
        <w:t xml:space="preserve"> </w:t>
      </w:r>
      <w:r w:rsidR="00A11084">
        <w:rPr>
          <w:color w:val="auto"/>
          <w:sz w:val="22"/>
          <w:szCs w:val="22"/>
        </w:rPr>
        <w:t>……………………</w:t>
      </w:r>
      <w:r w:rsidR="000A4EEF" w:rsidRPr="00A11084">
        <w:rPr>
          <w:color w:val="auto"/>
          <w:sz w:val="22"/>
          <w:szCs w:val="22"/>
        </w:rPr>
        <w:t xml:space="preserve">, ze dne </w:t>
      </w:r>
      <w:r w:rsidR="00A11084">
        <w:rPr>
          <w:color w:val="auto"/>
          <w:sz w:val="22"/>
          <w:szCs w:val="22"/>
        </w:rPr>
        <w:t>…………………</w:t>
      </w:r>
      <w:r w:rsidR="000A4EEF" w:rsidRPr="00A11084">
        <w:rPr>
          <w:color w:val="auto"/>
          <w:sz w:val="22"/>
          <w:szCs w:val="22"/>
        </w:rPr>
        <w:t xml:space="preserve"> </w:t>
      </w:r>
    </w:p>
    <w:p w:rsidR="00E13C83" w:rsidRPr="00EA02C2" w:rsidRDefault="00E13C83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EA02C2">
        <w:rPr>
          <w:color w:val="auto"/>
          <w:sz w:val="22"/>
          <w:szCs w:val="22"/>
        </w:rPr>
        <w:t xml:space="preserve">Krajská hygienická stanice, Bělská 151, 293 34 Mladá Boleslav, </w:t>
      </w:r>
      <w:proofErr w:type="gramStart"/>
      <w:r w:rsidR="000A4EEF" w:rsidRPr="00EA02C2">
        <w:rPr>
          <w:color w:val="auto"/>
          <w:sz w:val="22"/>
          <w:szCs w:val="22"/>
        </w:rPr>
        <w:t>č.j.</w:t>
      </w:r>
      <w:proofErr w:type="gramEnd"/>
      <w:r w:rsidR="000A4EEF" w:rsidRPr="00EA02C2">
        <w:rPr>
          <w:color w:val="auto"/>
          <w:sz w:val="22"/>
          <w:szCs w:val="22"/>
        </w:rPr>
        <w:t xml:space="preserve"> KHSSC </w:t>
      </w:r>
      <w:r w:rsidR="00656A42">
        <w:rPr>
          <w:color w:val="auto"/>
          <w:sz w:val="22"/>
          <w:szCs w:val="22"/>
        </w:rPr>
        <w:t>65414</w:t>
      </w:r>
      <w:r w:rsidR="000A4EEF" w:rsidRPr="00EA02C2">
        <w:rPr>
          <w:color w:val="auto"/>
          <w:sz w:val="22"/>
          <w:szCs w:val="22"/>
        </w:rPr>
        <w:t>/2016, ze dne 2</w:t>
      </w:r>
      <w:r w:rsidR="00656A42">
        <w:rPr>
          <w:color w:val="auto"/>
          <w:sz w:val="22"/>
          <w:szCs w:val="22"/>
        </w:rPr>
        <w:t>8. 12. 2016</w:t>
      </w:r>
    </w:p>
    <w:p w:rsidR="00E13C83" w:rsidRPr="001F1305" w:rsidRDefault="001F1305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EA02C2">
        <w:rPr>
          <w:color w:val="auto"/>
          <w:sz w:val="22"/>
          <w:szCs w:val="22"/>
        </w:rPr>
        <w:t>Krajská s</w:t>
      </w:r>
      <w:r w:rsidR="00E13C83" w:rsidRPr="00EA02C2">
        <w:rPr>
          <w:color w:val="auto"/>
          <w:sz w:val="22"/>
          <w:szCs w:val="22"/>
        </w:rPr>
        <w:t>práva a údržba silnic</w:t>
      </w:r>
      <w:r w:rsidRPr="00EA02C2">
        <w:rPr>
          <w:color w:val="auto"/>
          <w:sz w:val="22"/>
          <w:szCs w:val="22"/>
        </w:rPr>
        <w:t xml:space="preserve"> Středočeského kraje, </w:t>
      </w:r>
      <w:proofErr w:type="spellStart"/>
      <w:proofErr w:type="gramStart"/>
      <w:r w:rsidRPr="00EA02C2">
        <w:rPr>
          <w:color w:val="auto"/>
          <w:sz w:val="22"/>
          <w:szCs w:val="22"/>
        </w:rPr>
        <w:t>p.o</w:t>
      </w:r>
      <w:proofErr w:type="spellEnd"/>
      <w:r w:rsidRPr="00EA02C2">
        <w:rPr>
          <w:color w:val="auto"/>
          <w:sz w:val="22"/>
          <w:szCs w:val="22"/>
        </w:rPr>
        <w:t>.</w:t>
      </w:r>
      <w:proofErr w:type="gramEnd"/>
      <w:r w:rsidRPr="00EA02C2">
        <w:rPr>
          <w:color w:val="auto"/>
          <w:sz w:val="22"/>
          <w:szCs w:val="22"/>
        </w:rPr>
        <w:t>, Zborovská 11, 150 21 Praha, .č.j.</w:t>
      </w:r>
      <w:r w:rsidRPr="001F1305">
        <w:rPr>
          <w:color w:val="auto"/>
          <w:sz w:val="22"/>
          <w:szCs w:val="22"/>
        </w:rPr>
        <w:t xml:space="preserve"> </w:t>
      </w:r>
      <w:r w:rsidR="00656A42">
        <w:rPr>
          <w:color w:val="auto"/>
          <w:sz w:val="22"/>
          <w:szCs w:val="22"/>
        </w:rPr>
        <w:t>50506</w:t>
      </w:r>
      <w:r w:rsidRPr="001F1305">
        <w:rPr>
          <w:color w:val="auto"/>
          <w:sz w:val="22"/>
          <w:szCs w:val="22"/>
        </w:rPr>
        <w:t>/16/KSUS/MHT/</w:t>
      </w:r>
      <w:r w:rsidR="00F707C6">
        <w:rPr>
          <w:color w:val="auto"/>
          <w:sz w:val="22"/>
          <w:szCs w:val="22"/>
        </w:rPr>
        <w:t>PEC</w:t>
      </w:r>
      <w:r w:rsidRPr="001F1305">
        <w:rPr>
          <w:color w:val="auto"/>
          <w:sz w:val="22"/>
          <w:szCs w:val="22"/>
        </w:rPr>
        <w:t xml:space="preserve">, ze dne </w:t>
      </w:r>
      <w:r w:rsidR="00F707C6">
        <w:rPr>
          <w:color w:val="auto"/>
          <w:sz w:val="22"/>
          <w:szCs w:val="22"/>
        </w:rPr>
        <w:t>17. 10. 2016</w:t>
      </w:r>
    </w:p>
    <w:p w:rsidR="00E13C83" w:rsidRDefault="00E13C83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1F1305">
        <w:rPr>
          <w:color w:val="auto"/>
          <w:sz w:val="22"/>
          <w:szCs w:val="22"/>
        </w:rPr>
        <w:t xml:space="preserve">Povodí Labe, státní podnik, Stanovisko správce toku a povodí, </w:t>
      </w:r>
      <w:proofErr w:type="gramStart"/>
      <w:r w:rsidRPr="001F1305">
        <w:rPr>
          <w:color w:val="auto"/>
          <w:sz w:val="22"/>
          <w:szCs w:val="22"/>
        </w:rPr>
        <w:t>č.j.</w:t>
      </w:r>
      <w:proofErr w:type="gramEnd"/>
      <w:r w:rsidRPr="001F1305">
        <w:rPr>
          <w:color w:val="auto"/>
          <w:sz w:val="22"/>
          <w:szCs w:val="22"/>
        </w:rPr>
        <w:t xml:space="preserve"> </w:t>
      </w:r>
      <w:r w:rsidR="000A4EEF" w:rsidRPr="001F1305">
        <w:rPr>
          <w:color w:val="auto"/>
          <w:sz w:val="22"/>
          <w:szCs w:val="22"/>
        </w:rPr>
        <w:t>PVZ/16/</w:t>
      </w:r>
      <w:r w:rsidR="00D271E7">
        <w:rPr>
          <w:color w:val="auto"/>
          <w:sz w:val="22"/>
          <w:szCs w:val="22"/>
        </w:rPr>
        <w:t>43056</w:t>
      </w:r>
      <w:r w:rsidR="000A4EEF" w:rsidRPr="001F1305">
        <w:rPr>
          <w:color w:val="auto"/>
          <w:sz w:val="22"/>
          <w:szCs w:val="22"/>
        </w:rPr>
        <w:t>/</w:t>
      </w:r>
      <w:proofErr w:type="spellStart"/>
      <w:r w:rsidR="000A4EEF" w:rsidRPr="001F1305">
        <w:rPr>
          <w:color w:val="auto"/>
          <w:sz w:val="22"/>
          <w:szCs w:val="22"/>
        </w:rPr>
        <w:t>Mf</w:t>
      </w:r>
      <w:proofErr w:type="spellEnd"/>
      <w:r w:rsidR="000A4EEF" w:rsidRPr="001F1305">
        <w:rPr>
          <w:color w:val="auto"/>
          <w:sz w:val="22"/>
          <w:szCs w:val="22"/>
        </w:rPr>
        <w:t>/0</w:t>
      </w:r>
      <w:r w:rsidRPr="001F1305">
        <w:rPr>
          <w:color w:val="auto"/>
          <w:sz w:val="22"/>
          <w:szCs w:val="22"/>
        </w:rPr>
        <w:t xml:space="preserve">, ze dne </w:t>
      </w:r>
      <w:r w:rsidR="00D271E7">
        <w:rPr>
          <w:color w:val="auto"/>
          <w:sz w:val="22"/>
          <w:szCs w:val="22"/>
        </w:rPr>
        <w:t>5. 12. 2016</w:t>
      </w:r>
    </w:p>
    <w:p w:rsidR="0021532A" w:rsidRDefault="0021532A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Krajské ředitelství Policie Středočeského kraje, Územní odbor Mladá Boleslav, DI, Štefánikova 1304, 293 01 Mladá Boleslav, </w:t>
      </w:r>
      <w:proofErr w:type="gramStart"/>
      <w:r>
        <w:rPr>
          <w:color w:val="auto"/>
          <w:sz w:val="22"/>
          <w:szCs w:val="22"/>
        </w:rPr>
        <w:t>č.j.</w:t>
      </w:r>
      <w:proofErr w:type="gramEnd"/>
      <w:r>
        <w:rPr>
          <w:color w:val="auto"/>
          <w:sz w:val="22"/>
          <w:szCs w:val="22"/>
        </w:rPr>
        <w:t xml:space="preserve"> KRPS-410738/ČJ-2016-010706, ze dne 8. 12. 2016</w:t>
      </w:r>
    </w:p>
    <w:p w:rsidR="00F64C09" w:rsidRDefault="00F64C09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54B2F">
        <w:rPr>
          <w:color w:val="auto"/>
          <w:sz w:val="22"/>
          <w:szCs w:val="22"/>
        </w:rPr>
        <w:t xml:space="preserve">Magistrát města Mladá Boleslav, odbor </w:t>
      </w:r>
      <w:r>
        <w:rPr>
          <w:color w:val="auto"/>
          <w:sz w:val="22"/>
          <w:szCs w:val="22"/>
        </w:rPr>
        <w:t>stavební a rozvoje města</w:t>
      </w:r>
      <w:r w:rsidRPr="00854B2F">
        <w:rPr>
          <w:color w:val="auto"/>
          <w:sz w:val="22"/>
          <w:szCs w:val="22"/>
        </w:rPr>
        <w:t>, Komenského náměstí 61, 29301 Mladá Boleslav</w:t>
      </w:r>
      <w:r>
        <w:rPr>
          <w:color w:val="auto"/>
          <w:sz w:val="22"/>
          <w:szCs w:val="22"/>
        </w:rPr>
        <w:t xml:space="preserve">, </w:t>
      </w:r>
      <w:proofErr w:type="gramStart"/>
      <w:r>
        <w:rPr>
          <w:color w:val="auto"/>
          <w:sz w:val="22"/>
          <w:szCs w:val="22"/>
        </w:rPr>
        <w:t>č.j.</w:t>
      </w:r>
      <w:proofErr w:type="gramEnd"/>
      <w:r>
        <w:rPr>
          <w:color w:val="auto"/>
          <w:sz w:val="22"/>
          <w:szCs w:val="22"/>
        </w:rPr>
        <w:t xml:space="preserve"> 56641/2016 </w:t>
      </w:r>
      <w:proofErr w:type="spellStart"/>
      <w:r>
        <w:rPr>
          <w:color w:val="auto"/>
          <w:sz w:val="22"/>
          <w:szCs w:val="22"/>
        </w:rPr>
        <w:t>OStRM</w:t>
      </w:r>
      <w:proofErr w:type="spellEnd"/>
      <w:r>
        <w:rPr>
          <w:color w:val="auto"/>
          <w:sz w:val="22"/>
          <w:szCs w:val="22"/>
        </w:rPr>
        <w:t>, ze dne 6. 12. 2016</w:t>
      </w:r>
    </w:p>
    <w:p w:rsidR="00F64C09" w:rsidRPr="001F1305" w:rsidRDefault="00F64C09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54B2F">
        <w:rPr>
          <w:color w:val="auto"/>
          <w:sz w:val="22"/>
          <w:szCs w:val="22"/>
        </w:rPr>
        <w:t>Magistrát města Mladá Boleslav</w:t>
      </w:r>
      <w:r>
        <w:rPr>
          <w:color w:val="auto"/>
          <w:sz w:val="22"/>
          <w:szCs w:val="22"/>
        </w:rPr>
        <w:t xml:space="preserve">, Povolení kácení dřevin rostoucích mimo les, </w:t>
      </w:r>
      <w:proofErr w:type="gramStart"/>
      <w:r>
        <w:rPr>
          <w:color w:val="auto"/>
          <w:sz w:val="22"/>
          <w:szCs w:val="22"/>
        </w:rPr>
        <w:t>č.j.</w:t>
      </w:r>
      <w:proofErr w:type="gramEnd"/>
      <w:r>
        <w:rPr>
          <w:color w:val="auto"/>
          <w:sz w:val="22"/>
          <w:szCs w:val="22"/>
        </w:rPr>
        <w:t xml:space="preserve"> ……………………, ze dne ………………</w:t>
      </w:r>
    </w:p>
    <w:p w:rsidR="00E13C83" w:rsidRPr="007E1D9E" w:rsidRDefault="00E13C83" w:rsidP="007E1D9E">
      <w:pPr>
        <w:pStyle w:val="Odkraje"/>
        <w:ind w:left="360"/>
        <w:rPr>
          <w:color w:val="auto"/>
          <w:sz w:val="22"/>
          <w:szCs w:val="22"/>
          <w:highlight w:val="yellow"/>
        </w:rPr>
      </w:pPr>
    </w:p>
    <w:p w:rsidR="00E13C83" w:rsidRPr="007A05D3" w:rsidRDefault="00E13C83" w:rsidP="003B10F7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sz w:val="22"/>
          <w:szCs w:val="22"/>
          <w:u w:val="single"/>
        </w:rPr>
      </w:pPr>
      <w:proofErr w:type="gramStart"/>
      <w:r w:rsidRPr="007A05D3">
        <w:rPr>
          <w:sz w:val="22"/>
          <w:szCs w:val="22"/>
          <w:u w:val="single"/>
        </w:rPr>
        <w:t>E.2</w:t>
      </w:r>
      <w:r w:rsidRPr="007A05D3">
        <w:rPr>
          <w:sz w:val="22"/>
          <w:szCs w:val="22"/>
          <w:u w:val="single"/>
        </w:rPr>
        <w:tab/>
        <w:t>Stanoviska</w:t>
      </w:r>
      <w:proofErr w:type="gramEnd"/>
      <w:r w:rsidRPr="007A05D3">
        <w:rPr>
          <w:sz w:val="22"/>
          <w:szCs w:val="22"/>
          <w:u w:val="single"/>
        </w:rPr>
        <w:t xml:space="preserve"> vlastníků veřejné dopravní a technické infrastruktury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NET4GAS, s.r.o., Kavčí hory Office Park, Na Hřebenech II 8/1718, 140  21 Praha 4 – Nusle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České radiokomunikace a.s., OTO Strahov, U Nákladového nádraží 3144, 130 00 Praha 3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MERO produktovody a.s., ČR, Veltruská 748, 278 01 Kralupy nad Vltavou 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ČEPS a.s., Elektrárenská 774/2, 101 52 Praha 10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T – Mobile, Tomíčkova 2144/1, </w:t>
      </w:r>
      <w:proofErr w:type="gramStart"/>
      <w:r w:rsidRPr="00491E4C">
        <w:rPr>
          <w:color w:val="auto"/>
          <w:sz w:val="22"/>
          <w:szCs w:val="22"/>
        </w:rPr>
        <w:t>149 00  Praha</w:t>
      </w:r>
      <w:proofErr w:type="gramEnd"/>
      <w:r w:rsidRPr="00491E4C">
        <w:rPr>
          <w:color w:val="auto"/>
          <w:sz w:val="22"/>
          <w:szCs w:val="22"/>
        </w:rPr>
        <w:t xml:space="preserve"> 4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Vodafone Czech Republic a.s., Technická dokumentace, Vinohradská 167, 100 00 Praha 10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ČEZ, zákaznické služby s.r.o., Guldenerova 2577/19, 303 28 Plzeň 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ČEZ ICT </w:t>
      </w:r>
      <w:proofErr w:type="spellStart"/>
      <w:r w:rsidRPr="00491E4C">
        <w:rPr>
          <w:color w:val="auto"/>
          <w:sz w:val="22"/>
          <w:szCs w:val="22"/>
        </w:rPr>
        <w:t>services</w:t>
      </w:r>
      <w:proofErr w:type="spellEnd"/>
      <w:r w:rsidRPr="00491E4C">
        <w:rPr>
          <w:color w:val="auto"/>
          <w:sz w:val="22"/>
          <w:szCs w:val="22"/>
        </w:rPr>
        <w:t xml:space="preserve"> a.s., Duhová 3/1531, 140 53 Praha 4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RWE Distribuční služby, s.r.o., Plynárenská 499/1, </w:t>
      </w:r>
      <w:proofErr w:type="gramStart"/>
      <w:r w:rsidRPr="00491E4C">
        <w:rPr>
          <w:color w:val="auto"/>
          <w:sz w:val="22"/>
          <w:szCs w:val="22"/>
        </w:rPr>
        <w:t>657 02  BRNO</w:t>
      </w:r>
      <w:proofErr w:type="gramEnd"/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Telefónica O2 Czech Republic, a. s., DLSS Pardubice, Masarykovo nám. 2655, </w:t>
      </w:r>
      <w:proofErr w:type="gramStart"/>
      <w:r w:rsidRPr="00491E4C">
        <w:rPr>
          <w:color w:val="auto"/>
          <w:sz w:val="22"/>
          <w:szCs w:val="22"/>
        </w:rPr>
        <w:t>530 02  Pardubice</w:t>
      </w:r>
      <w:proofErr w:type="gramEnd"/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Městský úřad Mladá Boleslav, Staroměstské nám. 69, 293 01 Mladá Boleslav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Vodovody a kanalizace Mladá Boleslav a.s., Čechova 1151, 293 01 Mladá Boleslav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MO ČR, agentura hospodaření s nemovitým majetkem, Teplého 1899, 530 02 Pardubice 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Národní památkový </w:t>
      </w:r>
      <w:proofErr w:type="gramStart"/>
      <w:r w:rsidRPr="00491E4C">
        <w:rPr>
          <w:color w:val="auto"/>
          <w:sz w:val="22"/>
          <w:szCs w:val="22"/>
        </w:rPr>
        <w:t>ústav,  Sabinova</w:t>
      </w:r>
      <w:proofErr w:type="gramEnd"/>
      <w:r w:rsidRPr="00491E4C">
        <w:rPr>
          <w:color w:val="auto"/>
          <w:sz w:val="22"/>
          <w:szCs w:val="22"/>
        </w:rPr>
        <w:t xml:space="preserve"> 373/5, 130 11 Praha 3 - Žižkov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Policie České republiky – KŘP Středočeského kraje, odbor </w:t>
      </w:r>
      <w:proofErr w:type="spellStart"/>
      <w:r w:rsidRPr="00491E4C">
        <w:rPr>
          <w:color w:val="auto"/>
          <w:sz w:val="22"/>
          <w:szCs w:val="22"/>
        </w:rPr>
        <w:t>inform</w:t>
      </w:r>
      <w:proofErr w:type="spellEnd"/>
      <w:r w:rsidRPr="00491E4C">
        <w:rPr>
          <w:color w:val="auto"/>
          <w:sz w:val="22"/>
          <w:szCs w:val="22"/>
        </w:rPr>
        <w:t xml:space="preserve">. a komunikačních </w:t>
      </w:r>
      <w:proofErr w:type="gramStart"/>
      <w:r w:rsidRPr="00491E4C">
        <w:rPr>
          <w:color w:val="auto"/>
          <w:sz w:val="22"/>
          <w:szCs w:val="22"/>
        </w:rPr>
        <w:t>technologií,  Na</w:t>
      </w:r>
      <w:proofErr w:type="gramEnd"/>
      <w:r w:rsidRPr="00491E4C">
        <w:rPr>
          <w:color w:val="auto"/>
          <w:sz w:val="22"/>
          <w:szCs w:val="22"/>
        </w:rPr>
        <w:t xml:space="preserve"> </w:t>
      </w:r>
      <w:proofErr w:type="spellStart"/>
      <w:r w:rsidRPr="00491E4C">
        <w:rPr>
          <w:color w:val="auto"/>
          <w:sz w:val="22"/>
          <w:szCs w:val="22"/>
        </w:rPr>
        <w:t>Baních</w:t>
      </w:r>
      <w:proofErr w:type="spellEnd"/>
      <w:r w:rsidRPr="00491E4C">
        <w:rPr>
          <w:color w:val="auto"/>
          <w:sz w:val="22"/>
          <w:szCs w:val="22"/>
        </w:rPr>
        <w:t xml:space="preserve"> 1304, 156 00 Praha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UPC ČR Mladá Boleslav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Helios MB s.r.o., Lannova 2061/8, 11000 Praha 1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proofErr w:type="spellStart"/>
      <w:r w:rsidRPr="00491E4C">
        <w:rPr>
          <w:color w:val="auto"/>
          <w:sz w:val="22"/>
          <w:szCs w:val="22"/>
        </w:rPr>
        <w:t>Fibernet</w:t>
      </w:r>
      <w:proofErr w:type="spellEnd"/>
      <w:r w:rsidRPr="00491E4C">
        <w:rPr>
          <w:color w:val="auto"/>
          <w:sz w:val="22"/>
          <w:szCs w:val="22"/>
        </w:rPr>
        <w:t xml:space="preserve"> a.s., Českobratrské náměstí 1321, 293 01 Mladá Boleslav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lastRenderedPageBreak/>
        <w:t xml:space="preserve">Osvit servis </w:t>
      </w:r>
      <w:proofErr w:type="spellStart"/>
      <w:r w:rsidRPr="00491E4C">
        <w:rPr>
          <w:color w:val="auto"/>
          <w:sz w:val="22"/>
          <w:szCs w:val="22"/>
        </w:rPr>
        <w:t>s.r.o</w:t>
      </w:r>
      <w:proofErr w:type="spellEnd"/>
      <w:r w:rsidRPr="00491E4C">
        <w:rPr>
          <w:color w:val="auto"/>
          <w:sz w:val="22"/>
          <w:szCs w:val="22"/>
        </w:rPr>
        <w:t>, Štúrova 569, Mladá Boleslav Čejetičky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proofErr w:type="spellStart"/>
      <w:r w:rsidRPr="00491E4C">
        <w:rPr>
          <w:color w:val="auto"/>
          <w:sz w:val="22"/>
          <w:szCs w:val="22"/>
        </w:rPr>
        <w:t>Centrotherm</w:t>
      </w:r>
      <w:proofErr w:type="spellEnd"/>
      <w:r w:rsidRPr="00491E4C">
        <w:rPr>
          <w:color w:val="auto"/>
          <w:sz w:val="22"/>
          <w:szCs w:val="22"/>
        </w:rPr>
        <w:t xml:space="preserve"> Mladá Boleslav, J. Palacha 1294, 293 01 Mladá Boleslav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>ČD Telematika a.s.</w:t>
      </w:r>
    </w:p>
    <w:p w:rsidR="00491E4C" w:rsidRPr="00491E4C" w:rsidRDefault="00491E4C" w:rsidP="00491E4C">
      <w:pPr>
        <w:pStyle w:val="Odkraje"/>
        <w:numPr>
          <w:ilvl w:val="0"/>
          <w:numId w:val="46"/>
        </w:numPr>
        <w:rPr>
          <w:color w:val="auto"/>
          <w:sz w:val="22"/>
          <w:szCs w:val="22"/>
        </w:rPr>
      </w:pPr>
      <w:r w:rsidRPr="00491E4C">
        <w:rPr>
          <w:color w:val="auto"/>
          <w:sz w:val="22"/>
          <w:szCs w:val="22"/>
        </w:rPr>
        <w:t xml:space="preserve">SŽDC </w:t>
      </w:r>
      <w:proofErr w:type="gramStart"/>
      <w:r w:rsidRPr="00491E4C">
        <w:rPr>
          <w:color w:val="auto"/>
          <w:sz w:val="22"/>
          <w:szCs w:val="22"/>
        </w:rPr>
        <w:t>s.o.</w:t>
      </w:r>
      <w:proofErr w:type="gramEnd"/>
    </w:p>
    <w:p w:rsidR="00E13C83" w:rsidRPr="00BA3BBE" w:rsidRDefault="00E13C83" w:rsidP="000F5170">
      <w:pPr>
        <w:pStyle w:val="Odkraje"/>
        <w:ind w:left="720"/>
        <w:rPr>
          <w:color w:val="auto"/>
          <w:sz w:val="22"/>
          <w:szCs w:val="22"/>
          <w:highlight w:val="cyan"/>
        </w:rPr>
      </w:pPr>
    </w:p>
    <w:p w:rsidR="00E13C83" w:rsidRPr="007A05D3" w:rsidRDefault="00E13C83" w:rsidP="003B10F7">
      <w:pPr>
        <w:pStyle w:val="Odkraje"/>
        <w:rPr>
          <w:color w:val="auto"/>
          <w:sz w:val="22"/>
          <w:szCs w:val="22"/>
        </w:rPr>
      </w:pPr>
    </w:p>
    <w:p w:rsidR="00E13C83" w:rsidRDefault="00E13C83" w:rsidP="003B10F7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sz w:val="22"/>
          <w:szCs w:val="22"/>
          <w:u w:val="single"/>
        </w:rPr>
      </w:pPr>
      <w:proofErr w:type="gramStart"/>
      <w:r w:rsidRPr="007A05D3">
        <w:rPr>
          <w:sz w:val="22"/>
          <w:szCs w:val="22"/>
          <w:u w:val="single"/>
        </w:rPr>
        <w:t>E.2.1</w:t>
      </w:r>
      <w:proofErr w:type="gramEnd"/>
      <w:r w:rsidRPr="007A05D3">
        <w:rPr>
          <w:sz w:val="22"/>
          <w:szCs w:val="22"/>
          <w:u w:val="single"/>
        </w:rPr>
        <w:tab/>
        <w:t>Stanoviska vlastníků veřejné dopravní a technické infrastruktury k možnosti a způsobu napojení</w:t>
      </w:r>
    </w:p>
    <w:p w:rsidR="009A3C5C" w:rsidRPr="009A3C5C" w:rsidRDefault="000955FD" w:rsidP="000955FD">
      <w:pPr>
        <w:pStyle w:val="Odkraje"/>
        <w:ind w:left="14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není obsazeno</w:t>
      </w:r>
    </w:p>
    <w:p w:rsidR="00E13C83" w:rsidRPr="007A05D3" w:rsidRDefault="00E13C83" w:rsidP="003B10F7">
      <w:pPr>
        <w:pStyle w:val="Odkraje"/>
        <w:rPr>
          <w:color w:val="auto"/>
          <w:sz w:val="22"/>
          <w:szCs w:val="22"/>
        </w:rPr>
      </w:pPr>
    </w:p>
    <w:p w:rsidR="00E13C83" w:rsidRPr="007A05D3" w:rsidRDefault="00E13C83" w:rsidP="003B10F7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sz w:val="22"/>
          <w:szCs w:val="22"/>
          <w:u w:val="single"/>
        </w:rPr>
      </w:pPr>
      <w:proofErr w:type="gramStart"/>
      <w:r w:rsidRPr="007A05D3">
        <w:rPr>
          <w:sz w:val="22"/>
          <w:szCs w:val="22"/>
          <w:u w:val="single"/>
        </w:rPr>
        <w:t>E.2.2</w:t>
      </w:r>
      <w:proofErr w:type="gramEnd"/>
      <w:r w:rsidRPr="007A05D3">
        <w:rPr>
          <w:sz w:val="22"/>
          <w:szCs w:val="22"/>
          <w:u w:val="single"/>
        </w:rPr>
        <w:tab/>
        <w:t>Stanovisko vlastníka nebo provozovatele k podmínkám zřízení stavby, provádění prací a činností v dotčených ochranných a bezpečnostních pásmech podle jiných právních předpisů</w:t>
      </w:r>
    </w:p>
    <w:p w:rsidR="00E13C83" w:rsidRDefault="00E13C83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EA02C2">
        <w:rPr>
          <w:color w:val="auto"/>
          <w:sz w:val="22"/>
          <w:szCs w:val="22"/>
        </w:rPr>
        <w:t xml:space="preserve">RWE Distribuční služby, s.r.o., Plynárenská 499/1, 657 02  BRNO, </w:t>
      </w:r>
      <w:proofErr w:type="gramStart"/>
      <w:r w:rsidRPr="00EA02C2">
        <w:rPr>
          <w:color w:val="auto"/>
          <w:sz w:val="22"/>
          <w:szCs w:val="22"/>
        </w:rPr>
        <w:t>č.j.</w:t>
      </w:r>
      <w:proofErr w:type="gramEnd"/>
      <w:r w:rsidRPr="00EA02C2">
        <w:rPr>
          <w:color w:val="auto"/>
          <w:sz w:val="22"/>
          <w:szCs w:val="22"/>
        </w:rPr>
        <w:t xml:space="preserve"> </w:t>
      </w:r>
      <w:r w:rsidR="000955FD">
        <w:rPr>
          <w:color w:val="auto"/>
          <w:sz w:val="22"/>
          <w:szCs w:val="22"/>
        </w:rPr>
        <w:t>5001417548</w:t>
      </w:r>
      <w:r w:rsidRPr="00EA02C2">
        <w:rPr>
          <w:color w:val="auto"/>
          <w:sz w:val="22"/>
          <w:szCs w:val="22"/>
        </w:rPr>
        <w:t xml:space="preserve">, ze dne </w:t>
      </w:r>
      <w:r w:rsidR="000955FD">
        <w:rPr>
          <w:color w:val="auto"/>
          <w:sz w:val="22"/>
          <w:szCs w:val="22"/>
        </w:rPr>
        <w:t>19. 12. 2016</w:t>
      </w:r>
    </w:p>
    <w:p w:rsidR="000955FD" w:rsidRDefault="000955FD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EA02C2">
        <w:rPr>
          <w:color w:val="auto"/>
          <w:sz w:val="22"/>
          <w:szCs w:val="22"/>
        </w:rPr>
        <w:t xml:space="preserve">RWE Distribuční služby, s.r.o., Plynárenská 499/1, 657 02  BRNO, </w:t>
      </w:r>
      <w:proofErr w:type="gramStart"/>
      <w:r w:rsidRPr="00EA02C2">
        <w:rPr>
          <w:color w:val="auto"/>
          <w:sz w:val="22"/>
          <w:szCs w:val="22"/>
        </w:rPr>
        <w:t>č.j.</w:t>
      </w:r>
      <w:proofErr w:type="gramEnd"/>
      <w:r w:rsidRPr="00EA02C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5001417512</w:t>
      </w:r>
      <w:r w:rsidRPr="00EA02C2">
        <w:rPr>
          <w:color w:val="auto"/>
          <w:sz w:val="22"/>
          <w:szCs w:val="22"/>
        </w:rPr>
        <w:t xml:space="preserve">, ze dne </w:t>
      </w:r>
      <w:r>
        <w:rPr>
          <w:color w:val="auto"/>
          <w:sz w:val="22"/>
          <w:szCs w:val="22"/>
        </w:rPr>
        <w:t>19. 12. 2016</w:t>
      </w:r>
    </w:p>
    <w:p w:rsidR="00E13C83" w:rsidRPr="002408DA" w:rsidRDefault="00E13C83" w:rsidP="002408DA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2408DA">
        <w:rPr>
          <w:color w:val="auto"/>
          <w:sz w:val="22"/>
          <w:szCs w:val="22"/>
        </w:rPr>
        <w:t xml:space="preserve">ČEZ Distribuce, zákaznické služby s.r.o., Teplická 874/8, 405 02 Děčín, Vyjádření ke stavbě, </w:t>
      </w:r>
      <w:proofErr w:type="gramStart"/>
      <w:r w:rsidRPr="002408DA">
        <w:rPr>
          <w:color w:val="auto"/>
          <w:sz w:val="22"/>
          <w:szCs w:val="22"/>
        </w:rPr>
        <w:t>č.j.</w:t>
      </w:r>
      <w:proofErr w:type="gramEnd"/>
      <w:r w:rsidR="002408DA" w:rsidRPr="002408DA">
        <w:rPr>
          <w:color w:val="auto"/>
          <w:sz w:val="22"/>
          <w:szCs w:val="22"/>
        </w:rPr>
        <w:t xml:space="preserve"> 001090971938</w:t>
      </w:r>
      <w:r w:rsidRPr="002408DA">
        <w:rPr>
          <w:color w:val="auto"/>
          <w:sz w:val="22"/>
          <w:szCs w:val="22"/>
        </w:rPr>
        <w:t xml:space="preserve">, ze dne </w:t>
      </w:r>
      <w:r w:rsidR="002408DA">
        <w:rPr>
          <w:color w:val="auto"/>
          <w:sz w:val="22"/>
          <w:szCs w:val="22"/>
        </w:rPr>
        <w:t>3. 1. 2017</w:t>
      </w:r>
    </w:p>
    <w:p w:rsidR="009A3C5C" w:rsidRDefault="00E13C83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EA02C2">
        <w:rPr>
          <w:color w:val="auto"/>
          <w:sz w:val="22"/>
          <w:szCs w:val="22"/>
        </w:rPr>
        <w:t xml:space="preserve">Česká telekomunikační infrastruktura a. s., Olšanská 2681/6, 130 000 Praha 3, </w:t>
      </w:r>
      <w:r w:rsidR="009A3C5C" w:rsidRPr="00EA02C2">
        <w:rPr>
          <w:color w:val="auto"/>
          <w:sz w:val="22"/>
          <w:szCs w:val="22"/>
        </w:rPr>
        <w:t xml:space="preserve">ze dne </w:t>
      </w:r>
      <w:r w:rsidR="00E32104">
        <w:rPr>
          <w:color w:val="auto"/>
          <w:sz w:val="22"/>
          <w:szCs w:val="22"/>
        </w:rPr>
        <w:t>2. 12. 2016</w:t>
      </w:r>
    </w:p>
    <w:p w:rsidR="00862DFB" w:rsidRDefault="007F60A9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FiberNet</w:t>
      </w:r>
      <w:proofErr w:type="spellEnd"/>
      <w:r>
        <w:rPr>
          <w:color w:val="auto"/>
          <w:sz w:val="22"/>
          <w:szCs w:val="22"/>
        </w:rPr>
        <w:t>, Českobratrs</w:t>
      </w:r>
      <w:r w:rsidR="00862DFB">
        <w:rPr>
          <w:color w:val="auto"/>
          <w:sz w:val="22"/>
          <w:szCs w:val="22"/>
        </w:rPr>
        <w:t xml:space="preserve">ké náměstí 1321, 293 01 Mladá Boleslav, </w:t>
      </w:r>
      <w:proofErr w:type="gramStart"/>
      <w:r w:rsidR="00862DFB">
        <w:rPr>
          <w:color w:val="auto"/>
          <w:sz w:val="22"/>
          <w:szCs w:val="22"/>
        </w:rPr>
        <w:t>č.j.</w:t>
      </w:r>
      <w:proofErr w:type="gramEnd"/>
      <w:r w:rsidR="00862DFB">
        <w:rPr>
          <w:color w:val="auto"/>
          <w:sz w:val="22"/>
          <w:szCs w:val="22"/>
        </w:rPr>
        <w:t xml:space="preserve"> 1943/2016, ze dne 9. 9. 2016</w:t>
      </w:r>
    </w:p>
    <w:p w:rsidR="00895DEA" w:rsidRDefault="00895DEA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UPC Česká republika, s.r.o., pracoviště Liberec, Závišova 5, 140 00 Praha 4, </w:t>
      </w:r>
      <w:proofErr w:type="gramStart"/>
      <w:r>
        <w:rPr>
          <w:color w:val="auto"/>
          <w:sz w:val="22"/>
          <w:szCs w:val="22"/>
        </w:rPr>
        <w:t>č.j.</w:t>
      </w:r>
      <w:proofErr w:type="gramEnd"/>
      <w:r>
        <w:rPr>
          <w:color w:val="auto"/>
          <w:sz w:val="22"/>
          <w:szCs w:val="22"/>
        </w:rPr>
        <w:t xml:space="preserve"> E017237, ze dne 2. 12. 2016</w:t>
      </w:r>
    </w:p>
    <w:p w:rsidR="007F60A9" w:rsidRDefault="007F60A9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ČD-Telematika a.s., Pernerova 2819/2a, 130 00 Praha 3, </w:t>
      </w:r>
      <w:proofErr w:type="gramStart"/>
      <w:r>
        <w:rPr>
          <w:color w:val="auto"/>
          <w:sz w:val="22"/>
          <w:szCs w:val="22"/>
        </w:rPr>
        <w:t>č.j.</w:t>
      </w:r>
      <w:proofErr w:type="gramEnd"/>
      <w:r>
        <w:rPr>
          <w:color w:val="auto"/>
          <w:sz w:val="22"/>
          <w:szCs w:val="22"/>
        </w:rPr>
        <w:t xml:space="preserve"> 1201610737, ze dne 15. 9. 2016</w:t>
      </w:r>
    </w:p>
    <w:p w:rsidR="00630988" w:rsidRPr="002408DA" w:rsidRDefault="00630988" w:rsidP="00630988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2408DA">
        <w:rPr>
          <w:color w:val="auto"/>
          <w:sz w:val="22"/>
          <w:szCs w:val="22"/>
        </w:rPr>
        <w:t>T-Mobile Czech Republic a.s., Tomíčkova 2144/1, 14800 Praha 4,</w:t>
      </w:r>
      <w:r w:rsidR="002408DA" w:rsidRPr="002408DA">
        <w:rPr>
          <w:color w:val="auto"/>
          <w:sz w:val="22"/>
          <w:szCs w:val="22"/>
        </w:rPr>
        <w:t xml:space="preserve"> ze dne 2. 1. 2017</w:t>
      </w:r>
    </w:p>
    <w:p w:rsidR="00E13C83" w:rsidRPr="00EA02C2" w:rsidRDefault="00E13C83" w:rsidP="000955FD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EA02C2">
        <w:rPr>
          <w:color w:val="auto"/>
          <w:sz w:val="22"/>
          <w:szCs w:val="22"/>
        </w:rPr>
        <w:t>Vodovody a kanalizace Mladá Boleslav a.s., Čechova 11</w:t>
      </w:r>
      <w:r w:rsidR="00630988">
        <w:rPr>
          <w:color w:val="auto"/>
          <w:sz w:val="22"/>
          <w:szCs w:val="22"/>
        </w:rPr>
        <w:t xml:space="preserve">51, 293 22 Mladá Boleslav, </w:t>
      </w:r>
      <w:proofErr w:type="gramStart"/>
      <w:r w:rsidR="00630988">
        <w:rPr>
          <w:color w:val="auto"/>
          <w:sz w:val="22"/>
          <w:szCs w:val="22"/>
        </w:rPr>
        <w:t>č.j.</w:t>
      </w:r>
      <w:proofErr w:type="gramEnd"/>
      <w:r w:rsidR="00630988">
        <w:rPr>
          <w:color w:val="auto"/>
          <w:sz w:val="22"/>
          <w:szCs w:val="22"/>
        </w:rPr>
        <w:t> 4275/16/</w:t>
      </w:r>
      <w:proofErr w:type="spellStart"/>
      <w:r w:rsidR="00630988">
        <w:rPr>
          <w:color w:val="auto"/>
          <w:sz w:val="22"/>
          <w:szCs w:val="22"/>
        </w:rPr>
        <w:t>Dv</w:t>
      </w:r>
      <w:proofErr w:type="spellEnd"/>
      <w:r w:rsidRPr="00EA02C2">
        <w:rPr>
          <w:color w:val="auto"/>
          <w:sz w:val="22"/>
          <w:szCs w:val="22"/>
        </w:rPr>
        <w:t xml:space="preserve">, ze dne </w:t>
      </w:r>
      <w:r w:rsidR="00630988">
        <w:rPr>
          <w:color w:val="auto"/>
          <w:sz w:val="22"/>
          <w:szCs w:val="22"/>
        </w:rPr>
        <w:t>14. 12. 2016</w:t>
      </w:r>
    </w:p>
    <w:p w:rsidR="00E13C83" w:rsidRDefault="00E73533" w:rsidP="00E73533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E73533">
        <w:rPr>
          <w:color w:val="auto"/>
          <w:sz w:val="22"/>
          <w:szCs w:val="22"/>
        </w:rPr>
        <w:t>Ing. Bohuslav Otomanský - OSVIT SERVIS, Štúrova 569, 293 01 Mladá Boleslav</w:t>
      </w:r>
      <w:r>
        <w:rPr>
          <w:color w:val="auto"/>
          <w:sz w:val="22"/>
          <w:szCs w:val="22"/>
        </w:rPr>
        <w:t>, ze dne 3. 12. 2016</w:t>
      </w:r>
    </w:p>
    <w:p w:rsidR="00E73533" w:rsidRDefault="002C6A3F" w:rsidP="002C6A3F">
      <w:pPr>
        <w:pStyle w:val="Odkraje"/>
        <w:numPr>
          <w:ilvl w:val="0"/>
          <w:numId w:val="44"/>
        </w:numPr>
        <w:ind w:left="1440"/>
        <w:rPr>
          <w:color w:val="auto"/>
          <w:sz w:val="22"/>
          <w:szCs w:val="22"/>
        </w:rPr>
      </w:pPr>
      <w:r w:rsidRPr="002C6A3F">
        <w:rPr>
          <w:color w:val="auto"/>
          <w:sz w:val="22"/>
          <w:szCs w:val="22"/>
        </w:rPr>
        <w:t>CENTROTHERM Mladá Boleslav, a.s., Jana Palacha 1294, 293 01 Mladá Boleslav</w:t>
      </w:r>
      <w:r>
        <w:rPr>
          <w:color w:val="auto"/>
          <w:sz w:val="22"/>
          <w:szCs w:val="22"/>
        </w:rPr>
        <w:t xml:space="preserve">, </w:t>
      </w:r>
      <w:proofErr w:type="gramStart"/>
      <w:r>
        <w:rPr>
          <w:color w:val="auto"/>
          <w:sz w:val="22"/>
          <w:szCs w:val="22"/>
        </w:rPr>
        <w:t>č.j.</w:t>
      </w:r>
      <w:proofErr w:type="gramEnd"/>
      <w:r>
        <w:rPr>
          <w:color w:val="auto"/>
          <w:sz w:val="22"/>
          <w:szCs w:val="22"/>
        </w:rPr>
        <w:t> 314/2016/He/e, ze dne 5. 12. 2016</w:t>
      </w:r>
    </w:p>
    <w:p w:rsidR="00E73533" w:rsidRPr="007A05D3" w:rsidRDefault="00E73533" w:rsidP="002C6A3F">
      <w:pPr>
        <w:pStyle w:val="Odkraje"/>
        <w:ind w:left="1440"/>
        <w:rPr>
          <w:color w:val="auto"/>
          <w:sz w:val="22"/>
          <w:szCs w:val="22"/>
        </w:rPr>
      </w:pPr>
    </w:p>
    <w:p w:rsidR="00E13C83" w:rsidRDefault="00E13C83" w:rsidP="00C83729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sz w:val="22"/>
          <w:szCs w:val="22"/>
          <w:u w:val="single"/>
        </w:rPr>
      </w:pPr>
      <w:proofErr w:type="gramStart"/>
      <w:r w:rsidRPr="007A05D3">
        <w:rPr>
          <w:sz w:val="22"/>
          <w:szCs w:val="22"/>
          <w:u w:val="single"/>
        </w:rPr>
        <w:t>E.3</w:t>
      </w:r>
      <w:r w:rsidRPr="007A05D3">
        <w:rPr>
          <w:sz w:val="22"/>
          <w:szCs w:val="22"/>
          <w:u w:val="single"/>
        </w:rPr>
        <w:tab/>
        <w:t>Doklad</w:t>
      </w:r>
      <w:proofErr w:type="gramEnd"/>
      <w:r w:rsidRPr="007A05D3">
        <w:rPr>
          <w:sz w:val="22"/>
          <w:szCs w:val="22"/>
          <w:u w:val="single"/>
        </w:rPr>
        <w:t xml:space="preserve"> podle zvláštního právního předpisu prokazující shodu vlastností výrobku, který plná funkci stavby, s požadavky na stavby podle § 156 stavebního zákona nebo technická dokumentace výrobce nebo dovozce, popřípadě další doklad, z něhož je možné ověřit dodržení požadavků na stavby</w:t>
      </w:r>
    </w:p>
    <w:p w:rsidR="00491E4C" w:rsidRPr="00491E4C" w:rsidRDefault="00491E4C" w:rsidP="00491E4C">
      <w:pPr>
        <w:numPr>
          <w:ilvl w:val="1"/>
          <w:numId w:val="37"/>
        </w:numPr>
        <w:spacing w:before="0" w:after="0" w:line="240" w:lineRule="auto"/>
        <w:contextualSpacing w:val="0"/>
        <w:rPr>
          <w:sz w:val="22"/>
          <w:szCs w:val="22"/>
        </w:rPr>
      </w:pPr>
      <w:r w:rsidRPr="00491E4C">
        <w:rPr>
          <w:sz w:val="22"/>
          <w:szCs w:val="22"/>
        </w:rPr>
        <w:t>není obsazeno</w:t>
      </w:r>
    </w:p>
    <w:p w:rsidR="00E13C83" w:rsidRPr="007A05D3" w:rsidRDefault="00E13C83" w:rsidP="003B10F7">
      <w:pPr>
        <w:pStyle w:val="Odkraje"/>
        <w:rPr>
          <w:color w:val="auto"/>
          <w:sz w:val="22"/>
          <w:szCs w:val="22"/>
        </w:rPr>
      </w:pPr>
    </w:p>
    <w:p w:rsidR="00E13C83" w:rsidRDefault="00E13C83" w:rsidP="003B10F7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sz w:val="22"/>
          <w:szCs w:val="22"/>
          <w:u w:val="single"/>
        </w:rPr>
      </w:pPr>
      <w:proofErr w:type="gramStart"/>
      <w:r w:rsidRPr="007A05D3">
        <w:rPr>
          <w:sz w:val="22"/>
          <w:szCs w:val="22"/>
          <w:u w:val="single"/>
        </w:rPr>
        <w:t>E.4</w:t>
      </w:r>
      <w:r w:rsidRPr="007A05D3">
        <w:rPr>
          <w:sz w:val="22"/>
          <w:szCs w:val="22"/>
          <w:u w:val="single"/>
        </w:rPr>
        <w:tab/>
        <w:t>Geodetický</w:t>
      </w:r>
      <w:proofErr w:type="gramEnd"/>
      <w:r w:rsidRPr="007A05D3">
        <w:rPr>
          <w:sz w:val="22"/>
          <w:szCs w:val="22"/>
          <w:u w:val="single"/>
        </w:rPr>
        <w:t xml:space="preserve"> podklad pro projektovou činnost zpracovaný podle jiných právních předpisů</w:t>
      </w:r>
    </w:p>
    <w:p w:rsidR="00E13C83" w:rsidRPr="007A05D3" w:rsidRDefault="00E13C83" w:rsidP="003B10F7">
      <w:pPr>
        <w:ind w:left="357"/>
        <w:rPr>
          <w:sz w:val="22"/>
          <w:szCs w:val="22"/>
          <w:u w:val="single"/>
        </w:rPr>
      </w:pPr>
    </w:p>
    <w:p w:rsidR="00E13C83" w:rsidRDefault="00E13C83" w:rsidP="003B10F7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sz w:val="22"/>
          <w:szCs w:val="22"/>
          <w:u w:val="single"/>
        </w:rPr>
      </w:pPr>
      <w:proofErr w:type="gramStart"/>
      <w:r w:rsidRPr="007A05D3">
        <w:rPr>
          <w:sz w:val="22"/>
          <w:szCs w:val="22"/>
          <w:u w:val="single"/>
        </w:rPr>
        <w:t>E.5</w:t>
      </w:r>
      <w:r w:rsidRPr="007A05D3">
        <w:rPr>
          <w:sz w:val="22"/>
          <w:szCs w:val="22"/>
          <w:u w:val="single"/>
        </w:rPr>
        <w:tab/>
        <w:t>Ostatní</w:t>
      </w:r>
      <w:proofErr w:type="gramEnd"/>
      <w:r w:rsidRPr="007A05D3">
        <w:rPr>
          <w:sz w:val="22"/>
          <w:szCs w:val="22"/>
          <w:u w:val="single"/>
        </w:rPr>
        <w:t xml:space="preserve"> stanoviska, vyjádření, posudky a výsledky jednání vedených v průběhu zpracování dokumentace</w:t>
      </w:r>
    </w:p>
    <w:p w:rsidR="00E13C83" w:rsidRPr="00BF598D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BF598D">
        <w:rPr>
          <w:color w:val="auto"/>
          <w:sz w:val="22"/>
          <w:szCs w:val="22"/>
        </w:rPr>
        <w:t>Seznam dotčených pozemků</w:t>
      </w:r>
    </w:p>
    <w:p w:rsidR="00E13C83" w:rsidRPr="00A11084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A11084">
        <w:rPr>
          <w:color w:val="auto"/>
          <w:sz w:val="22"/>
          <w:szCs w:val="22"/>
        </w:rPr>
        <w:t>Seznam sousedních pozemků</w:t>
      </w:r>
    </w:p>
    <w:p w:rsidR="00E13C83" w:rsidRPr="005B719D" w:rsidRDefault="005B719D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5B719D">
        <w:rPr>
          <w:color w:val="auto"/>
          <w:sz w:val="22"/>
          <w:szCs w:val="22"/>
        </w:rPr>
        <w:t xml:space="preserve">Posouzení inženýrskogeologických poměrů pro akci ‚Mladá Boleslav, </w:t>
      </w:r>
      <w:r w:rsidR="003777D0">
        <w:rPr>
          <w:color w:val="auto"/>
          <w:sz w:val="22"/>
          <w:szCs w:val="22"/>
        </w:rPr>
        <w:t>Dukelská - kanalizace a vodovod</w:t>
      </w:r>
      <w:bookmarkStart w:id="0" w:name="_GoBack"/>
      <w:bookmarkEnd w:id="0"/>
      <w:r w:rsidR="00E13C83" w:rsidRPr="005B719D">
        <w:rPr>
          <w:color w:val="auto"/>
          <w:sz w:val="22"/>
          <w:szCs w:val="22"/>
        </w:rPr>
        <w:t xml:space="preserve">, Mgr. Michal </w:t>
      </w:r>
      <w:proofErr w:type="spellStart"/>
      <w:r w:rsidR="00E13C83" w:rsidRPr="005B719D">
        <w:rPr>
          <w:color w:val="auto"/>
          <w:sz w:val="22"/>
          <w:szCs w:val="22"/>
        </w:rPr>
        <w:t>Štainer</w:t>
      </w:r>
      <w:proofErr w:type="spellEnd"/>
      <w:r w:rsidR="00E13C83" w:rsidRPr="005B719D">
        <w:rPr>
          <w:color w:val="auto"/>
          <w:sz w:val="22"/>
          <w:szCs w:val="22"/>
        </w:rPr>
        <w:t>, 2016</w:t>
      </w:r>
    </w:p>
    <w:p w:rsidR="00736845" w:rsidRPr="00736845" w:rsidRDefault="00736845" w:rsidP="00736845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5B719D">
        <w:rPr>
          <w:color w:val="auto"/>
          <w:sz w:val="22"/>
          <w:szCs w:val="22"/>
        </w:rPr>
        <w:t>Záznam z</w:t>
      </w:r>
      <w:r>
        <w:rPr>
          <w:color w:val="auto"/>
          <w:sz w:val="22"/>
          <w:szCs w:val="22"/>
        </w:rPr>
        <w:t> úvodního jednání</w:t>
      </w:r>
      <w:r w:rsidRPr="005B719D">
        <w:rPr>
          <w:color w:val="auto"/>
          <w:sz w:val="22"/>
          <w:szCs w:val="22"/>
        </w:rPr>
        <w:t xml:space="preserve"> – </w:t>
      </w:r>
      <w:proofErr w:type="gramStart"/>
      <w:r>
        <w:rPr>
          <w:color w:val="auto"/>
          <w:sz w:val="22"/>
          <w:szCs w:val="22"/>
        </w:rPr>
        <w:t>3</w:t>
      </w:r>
      <w:r w:rsidRPr="005B719D">
        <w:rPr>
          <w:color w:val="auto"/>
          <w:sz w:val="22"/>
          <w:szCs w:val="22"/>
        </w:rPr>
        <w:t>1.</w:t>
      </w:r>
      <w:r>
        <w:rPr>
          <w:color w:val="auto"/>
          <w:sz w:val="22"/>
          <w:szCs w:val="22"/>
        </w:rPr>
        <w:t>8</w:t>
      </w:r>
      <w:r w:rsidRPr="00736845">
        <w:rPr>
          <w:color w:val="auto"/>
          <w:sz w:val="22"/>
          <w:szCs w:val="22"/>
        </w:rPr>
        <w:t>.2016</w:t>
      </w:r>
      <w:proofErr w:type="gramEnd"/>
    </w:p>
    <w:p w:rsidR="00E13C83" w:rsidRPr="005B719D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5B719D">
        <w:rPr>
          <w:color w:val="auto"/>
          <w:sz w:val="22"/>
          <w:szCs w:val="22"/>
        </w:rPr>
        <w:lastRenderedPageBreak/>
        <w:t xml:space="preserve">Záznam z 1. VV – </w:t>
      </w:r>
      <w:proofErr w:type="gramStart"/>
      <w:r w:rsidR="005B719D" w:rsidRPr="005B719D">
        <w:rPr>
          <w:color w:val="auto"/>
          <w:sz w:val="22"/>
          <w:szCs w:val="22"/>
        </w:rPr>
        <w:t>21.9.2016</w:t>
      </w:r>
      <w:proofErr w:type="gramEnd"/>
    </w:p>
    <w:p w:rsidR="00E13C83" w:rsidRPr="005B719D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5B719D">
        <w:rPr>
          <w:color w:val="auto"/>
          <w:sz w:val="22"/>
          <w:szCs w:val="22"/>
        </w:rPr>
        <w:t xml:space="preserve">Záznam z 2. VV – </w:t>
      </w:r>
      <w:proofErr w:type="gramStart"/>
      <w:r w:rsidR="005B719D" w:rsidRPr="005B719D">
        <w:rPr>
          <w:color w:val="auto"/>
          <w:sz w:val="22"/>
          <w:szCs w:val="22"/>
        </w:rPr>
        <w:t>1</w:t>
      </w:r>
      <w:r w:rsidR="005B719D">
        <w:rPr>
          <w:color w:val="auto"/>
          <w:sz w:val="22"/>
          <w:szCs w:val="22"/>
        </w:rPr>
        <w:t>1</w:t>
      </w:r>
      <w:r w:rsidRPr="005B719D">
        <w:rPr>
          <w:color w:val="auto"/>
          <w:sz w:val="22"/>
          <w:szCs w:val="22"/>
        </w:rPr>
        <w:t>.1</w:t>
      </w:r>
      <w:r w:rsidR="005B719D">
        <w:rPr>
          <w:color w:val="auto"/>
          <w:sz w:val="22"/>
          <w:szCs w:val="22"/>
        </w:rPr>
        <w:t>0</w:t>
      </w:r>
      <w:r w:rsidRPr="005B719D">
        <w:rPr>
          <w:color w:val="auto"/>
          <w:sz w:val="22"/>
          <w:szCs w:val="22"/>
        </w:rPr>
        <w:t>.2015</w:t>
      </w:r>
      <w:proofErr w:type="gramEnd"/>
    </w:p>
    <w:p w:rsidR="00E13C83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5B719D">
        <w:rPr>
          <w:color w:val="auto"/>
          <w:sz w:val="22"/>
          <w:szCs w:val="22"/>
        </w:rPr>
        <w:t xml:space="preserve">Záznam z 3. VV – </w:t>
      </w:r>
      <w:proofErr w:type="gramStart"/>
      <w:r w:rsidR="0020088D">
        <w:rPr>
          <w:color w:val="auto"/>
          <w:sz w:val="22"/>
          <w:szCs w:val="22"/>
        </w:rPr>
        <w:t>2.11</w:t>
      </w:r>
      <w:r w:rsidRPr="005B719D">
        <w:rPr>
          <w:color w:val="auto"/>
          <w:sz w:val="22"/>
          <w:szCs w:val="22"/>
        </w:rPr>
        <w:t>.2016</w:t>
      </w:r>
      <w:proofErr w:type="gramEnd"/>
    </w:p>
    <w:p w:rsidR="006B7F3A" w:rsidRPr="005B719D" w:rsidRDefault="006B7F3A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Dopravně inženýrské opatření v ulici Dukelská</w:t>
      </w:r>
    </w:p>
    <w:p w:rsidR="00E13C83" w:rsidRPr="00A11084" w:rsidRDefault="00A11084" w:rsidP="00A11084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A11084">
        <w:rPr>
          <w:color w:val="auto"/>
          <w:sz w:val="22"/>
          <w:szCs w:val="22"/>
        </w:rPr>
        <w:t>Souhlas vlastníka</w:t>
      </w:r>
      <w:r w:rsidR="00E369C6" w:rsidRPr="00A11084">
        <w:rPr>
          <w:color w:val="auto"/>
          <w:sz w:val="22"/>
          <w:szCs w:val="22"/>
        </w:rPr>
        <w:t xml:space="preserve"> pozemků </w:t>
      </w:r>
    </w:p>
    <w:p w:rsidR="00E13C83" w:rsidRDefault="00E13C83" w:rsidP="002513C4"/>
    <w:p w:rsidR="00E13C83" w:rsidRPr="00075B75" w:rsidRDefault="00E13C83" w:rsidP="00075B75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E.1</w:t>
      </w:r>
      <w:r w:rsidRPr="00075B75">
        <w:rPr>
          <w:b/>
          <w:bCs/>
          <w:sz w:val="22"/>
          <w:szCs w:val="22"/>
          <w:u w:val="single"/>
        </w:rPr>
        <w:tab/>
        <w:t>Závazná</w:t>
      </w:r>
      <w:proofErr w:type="gramEnd"/>
      <w:r w:rsidRPr="00075B75">
        <w:rPr>
          <w:b/>
          <w:bCs/>
          <w:sz w:val="22"/>
          <w:szCs w:val="22"/>
          <w:u w:val="single"/>
        </w:rPr>
        <w:t xml:space="preserve"> stanoviska, stanoviska, rozhodnutí, vyjádření dotčených orgánů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E.2</w:t>
      </w:r>
      <w:r w:rsidRPr="00075B75">
        <w:rPr>
          <w:b/>
          <w:bCs/>
          <w:sz w:val="22"/>
          <w:szCs w:val="22"/>
          <w:u w:val="single"/>
        </w:rPr>
        <w:tab/>
        <w:t>Stanoviska</w:t>
      </w:r>
      <w:proofErr w:type="gramEnd"/>
      <w:r w:rsidRPr="00075B75">
        <w:rPr>
          <w:b/>
          <w:bCs/>
          <w:sz w:val="22"/>
          <w:szCs w:val="22"/>
          <w:u w:val="single"/>
        </w:rPr>
        <w:t xml:space="preserve"> vlastníků veřejné dopravní a technické infrastruktury</w:t>
      </w:r>
    </w:p>
    <w:p w:rsidR="00E13C83" w:rsidRPr="00075B75" w:rsidRDefault="00E13C83" w:rsidP="00075B75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b/>
          <w:bCs/>
          <w:sz w:val="22"/>
          <w:szCs w:val="22"/>
          <w:u w:val="single"/>
        </w:rPr>
      </w:pPr>
      <w: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E.2.1</w:t>
      </w:r>
      <w:proofErr w:type="gramEnd"/>
      <w:r w:rsidRPr="00075B75">
        <w:rPr>
          <w:b/>
          <w:bCs/>
          <w:sz w:val="22"/>
          <w:szCs w:val="22"/>
          <w:u w:val="single"/>
        </w:rPr>
        <w:tab/>
        <w:t>Stanoviska vlastníků veřejné dopravní a technické infrastruktury k možnosti a způsobu napojení</w:t>
      </w:r>
    </w:p>
    <w:p w:rsidR="00E13C83" w:rsidRPr="007A05D3" w:rsidRDefault="00E13C83" w:rsidP="00075B75">
      <w:pPr>
        <w:pStyle w:val="Odkraje"/>
        <w:rPr>
          <w:color w:val="auto"/>
          <w:sz w:val="22"/>
          <w:szCs w:val="22"/>
        </w:rPr>
      </w:pPr>
    </w:p>
    <w:p w:rsidR="00E13C83" w:rsidRPr="00075B75" w:rsidRDefault="00E13C83" w:rsidP="00075B75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E.2.2</w:t>
      </w:r>
      <w:proofErr w:type="gramEnd"/>
      <w:r w:rsidRPr="00075B75">
        <w:rPr>
          <w:b/>
          <w:bCs/>
          <w:sz w:val="22"/>
          <w:szCs w:val="22"/>
          <w:u w:val="single"/>
        </w:rPr>
        <w:tab/>
        <w:t>Stanovisko vlastníka nebo provozovatele k podmínkám zřízení stavby, provádění prací a činností v dotčených ochranných a bezpečnostních pásmech podle jiných právních předpisů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E.3</w:t>
      </w:r>
      <w:r w:rsidRPr="00075B75">
        <w:rPr>
          <w:b/>
          <w:bCs/>
          <w:sz w:val="22"/>
          <w:szCs w:val="22"/>
          <w:u w:val="single"/>
        </w:rPr>
        <w:tab/>
        <w:t>Doklad</w:t>
      </w:r>
      <w:proofErr w:type="gramEnd"/>
      <w:r w:rsidRPr="00075B75">
        <w:rPr>
          <w:b/>
          <w:bCs/>
          <w:sz w:val="22"/>
          <w:szCs w:val="22"/>
          <w:u w:val="single"/>
        </w:rPr>
        <w:t xml:space="preserve"> podle zvláštního právního předpisu prokazující shodu vlastností výrobku, který plná funkci stavby, s požadavky na stavby podle § 156 stavebního zákona nebo technická dokumentace výrobce nebo dovozce, popřípadě další doklad, z něhož je možné ověřit dodržení požadavků na stavby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E.4</w:t>
      </w:r>
      <w:r w:rsidRPr="00075B75">
        <w:rPr>
          <w:b/>
          <w:bCs/>
          <w:sz w:val="22"/>
          <w:szCs w:val="22"/>
          <w:u w:val="single"/>
        </w:rPr>
        <w:tab/>
        <w:t>Geodetický</w:t>
      </w:r>
      <w:proofErr w:type="gramEnd"/>
      <w:r w:rsidRPr="00075B75">
        <w:rPr>
          <w:b/>
          <w:bCs/>
          <w:sz w:val="22"/>
          <w:szCs w:val="22"/>
          <w:u w:val="single"/>
        </w:rPr>
        <w:t xml:space="preserve"> podklad pro projektovou činnost zpracovaný podle jiných právních předpisů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proofErr w:type="gramStart"/>
      <w:r w:rsidRPr="00075B75">
        <w:rPr>
          <w:b/>
          <w:bCs/>
          <w:sz w:val="22"/>
          <w:szCs w:val="22"/>
          <w:u w:val="single"/>
        </w:rPr>
        <w:lastRenderedPageBreak/>
        <w:t>E.5</w:t>
      </w:r>
      <w:r w:rsidRPr="00075B75">
        <w:rPr>
          <w:b/>
          <w:bCs/>
          <w:sz w:val="22"/>
          <w:szCs w:val="22"/>
          <w:u w:val="single"/>
        </w:rPr>
        <w:tab/>
        <w:t>Ostatní</w:t>
      </w:r>
      <w:proofErr w:type="gramEnd"/>
      <w:r w:rsidRPr="00075B75">
        <w:rPr>
          <w:b/>
          <w:bCs/>
          <w:sz w:val="22"/>
          <w:szCs w:val="22"/>
          <w:u w:val="single"/>
        </w:rPr>
        <w:t xml:space="preserve"> stanoviska, vyjádření, posudky a výsledky jednání vedených v průběhu zpracování dokumentace</w:t>
      </w:r>
    </w:p>
    <w:p w:rsidR="00E13C83" w:rsidRPr="00075B75" w:rsidRDefault="00A11084" w:rsidP="00A11084">
      <w:pPr>
        <w:spacing w:before="0" w:after="0" w:line="240" w:lineRule="auto"/>
        <w:contextualSpacing w:val="0"/>
        <w:rPr>
          <w:b/>
          <w:bCs/>
          <w:sz w:val="22"/>
          <w:szCs w:val="22"/>
        </w:rPr>
      </w:pPr>
      <w:r w:rsidRPr="00075B75">
        <w:rPr>
          <w:b/>
          <w:bCs/>
          <w:sz w:val="22"/>
          <w:szCs w:val="22"/>
        </w:rPr>
        <w:t xml:space="preserve"> </w:t>
      </w:r>
    </w:p>
    <w:sectPr w:rsidR="00E13C83" w:rsidRPr="00075B75" w:rsidSect="00EB064B">
      <w:footerReference w:type="default" r:id="rId10"/>
      <w:footerReference w:type="first" r:id="rId11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19D" w:rsidRDefault="005B719D" w:rsidP="00DF28FB">
      <w:pPr>
        <w:spacing w:before="0" w:after="0" w:line="240" w:lineRule="auto"/>
      </w:pPr>
      <w:r>
        <w:separator/>
      </w:r>
    </w:p>
    <w:p w:rsidR="005B719D" w:rsidRDefault="005B719D"/>
    <w:p w:rsidR="005B719D" w:rsidRDefault="005B719D"/>
    <w:p w:rsidR="005B719D" w:rsidRDefault="005B719D" w:rsidP="0070054B"/>
  </w:endnote>
  <w:endnote w:type="continuationSeparator" w:id="0">
    <w:p w:rsidR="005B719D" w:rsidRDefault="005B719D" w:rsidP="00DF28FB">
      <w:pPr>
        <w:spacing w:before="0" w:after="0" w:line="240" w:lineRule="auto"/>
      </w:pPr>
      <w:r>
        <w:continuationSeparator/>
      </w:r>
    </w:p>
    <w:p w:rsidR="005B719D" w:rsidRDefault="005B719D"/>
    <w:p w:rsidR="005B719D" w:rsidRDefault="005B719D"/>
    <w:p w:rsidR="005B719D" w:rsidRDefault="005B719D" w:rsidP="00700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19D" w:rsidRPr="00BB58F1" w:rsidRDefault="005B719D" w:rsidP="00BB58F1">
    <w:pPr>
      <w:pStyle w:val="Zpat"/>
      <w:pBdr>
        <w:top w:val="single" w:sz="4" w:space="1" w:color="D9D9D9"/>
      </w:pBdr>
      <w:jc w:val="right"/>
      <w:rPr>
        <w:b/>
        <w:bCs/>
        <w:smallCaps/>
        <w:color w:val="A6A6A6"/>
        <w:spacing w:val="20"/>
        <w:sz w:val="2"/>
        <w:szCs w:val="2"/>
      </w:rPr>
    </w:pPr>
  </w:p>
  <w:p w:rsidR="00F8250F" w:rsidRDefault="00F8250F" w:rsidP="00F8250F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 w:rsidRPr="003F0B56">
      <w:rPr>
        <w:rStyle w:val="slostrnky"/>
        <w:caps/>
        <w:color w:val="A6A6A6"/>
        <w:spacing w:val="20"/>
        <w:sz w:val="18"/>
        <w:szCs w:val="18"/>
      </w:rPr>
      <w:t>MB, Dukelská – kanalizace a vodovod</w:t>
    </w:r>
    <w:r w:rsidR="00B3563B">
      <w:rPr>
        <w:rStyle w:val="slostrnky"/>
        <w:caps/>
        <w:color w:val="A6A6A6"/>
        <w:spacing w:val="20"/>
        <w:sz w:val="18"/>
        <w:szCs w:val="18"/>
      </w:rPr>
      <w:t xml:space="preserve"> </w:t>
    </w:r>
    <w:r w:rsidRPr="00A861EA">
      <w:rPr>
        <w:rStyle w:val="slostrnky"/>
        <w:caps/>
        <w:color w:val="A6A6A6"/>
        <w:spacing w:val="20"/>
        <w:sz w:val="18"/>
        <w:szCs w:val="18"/>
      </w:rPr>
      <w:t>Dokumentace pro vydání územního</w:t>
    </w:r>
    <w:r>
      <w:rPr>
        <w:rStyle w:val="slostrnky"/>
        <w:caps/>
        <w:color w:val="A6A6A6"/>
        <w:spacing w:val="20"/>
        <w:sz w:val="18"/>
        <w:szCs w:val="18"/>
      </w:rPr>
      <w:t xml:space="preserve"> rozhodnutí, </w:t>
    </w:r>
  </w:p>
  <w:p w:rsidR="00F8250F" w:rsidRPr="00A861EA" w:rsidRDefault="00F8250F" w:rsidP="00F8250F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 w:rsidRPr="00A861EA">
      <w:rPr>
        <w:rStyle w:val="slostrnky"/>
        <w:caps/>
        <w:color w:val="A6A6A6"/>
        <w:spacing w:val="20"/>
        <w:sz w:val="18"/>
        <w:szCs w:val="18"/>
      </w:rPr>
      <w:t>stavebního povolení</w:t>
    </w:r>
    <w:r>
      <w:rPr>
        <w:rStyle w:val="slostrnky"/>
        <w:caps/>
        <w:color w:val="A6A6A6"/>
        <w:spacing w:val="20"/>
        <w:sz w:val="18"/>
        <w:szCs w:val="18"/>
      </w:rPr>
      <w:t xml:space="preserve"> a pro provádění stavby</w:t>
    </w:r>
  </w:p>
  <w:p w:rsidR="005B719D" w:rsidRPr="00E61B54" w:rsidRDefault="005B719D" w:rsidP="00B44297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  <w:r>
      <w:rPr>
        <w:rStyle w:val="slostrnky"/>
        <w:rFonts w:cs="Calibri"/>
        <w:caps/>
        <w:color w:val="A6A6A6"/>
        <w:spacing w:val="20"/>
        <w:sz w:val="18"/>
        <w:szCs w:val="18"/>
      </w:rPr>
      <w:t>E – dokladová část</w:t>
    </w:r>
  </w:p>
  <w:p w:rsidR="005B719D" w:rsidRPr="00823FBD" w:rsidRDefault="00F8250F" w:rsidP="00B44297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  <w:r>
      <w:rPr>
        <w:rStyle w:val="slostrnky"/>
        <w:rFonts w:cs="Calibri"/>
        <w:caps/>
        <w:color w:val="A6A6A6"/>
        <w:spacing w:val="20"/>
        <w:sz w:val="18"/>
        <w:szCs w:val="18"/>
      </w:rPr>
      <w:t>12</w:t>
    </w:r>
    <w:r w:rsidR="005B719D" w:rsidRPr="00823FBD">
      <w:rPr>
        <w:rStyle w:val="slostrnky"/>
        <w:rFonts w:cs="Calibri"/>
        <w:caps/>
        <w:color w:val="A6A6A6"/>
        <w:spacing w:val="20"/>
        <w:sz w:val="18"/>
        <w:szCs w:val="18"/>
      </w:rPr>
      <w:t>/201</w:t>
    </w:r>
    <w:r w:rsidR="005B719D">
      <w:rPr>
        <w:rStyle w:val="slostrnky"/>
        <w:rFonts w:cs="Calibri"/>
        <w:caps/>
        <w:color w:val="A6A6A6"/>
        <w:spacing w:val="20"/>
        <w:sz w:val="18"/>
        <w:szCs w:val="18"/>
      </w:rPr>
      <w:t>6</w:t>
    </w:r>
    <w:r w:rsidR="005B719D" w:rsidRPr="00823FBD">
      <w:rPr>
        <w:rStyle w:val="slostrnky"/>
        <w:rFonts w:cs="Calibri"/>
        <w:caps/>
        <w:color w:val="A6A6A6"/>
        <w:spacing w:val="20"/>
        <w:sz w:val="18"/>
        <w:szCs w:val="18"/>
      </w:rPr>
      <w:t xml:space="preserve">, ŠINDLAR </w:t>
    </w:r>
    <w:r w:rsidR="005B719D" w:rsidRPr="00792ABF">
      <w:rPr>
        <w:rStyle w:val="slostrnky"/>
        <w:rFonts w:cs="Calibri"/>
        <w:color w:val="A6A6A6"/>
        <w:spacing w:val="20"/>
        <w:sz w:val="18"/>
        <w:szCs w:val="18"/>
      </w:rPr>
      <w:t>s.r.o</w:t>
    </w:r>
    <w:r w:rsidR="005B719D" w:rsidRPr="00823FBD">
      <w:rPr>
        <w:rStyle w:val="slostrnky"/>
        <w:rFonts w:cs="Calibri"/>
        <w:caps/>
        <w:color w:val="A6A6A6"/>
        <w:spacing w:val="20"/>
        <w:sz w:val="18"/>
        <w:szCs w:val="18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19D" w:rsidRDefault="00F54371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0.85pt;margin-top:3.7pt;width:115pt;height:27pt;z-index:251658240;mso-position-horizontal-relative:page" filled="f" stroked="f">
          <v:textbox style="mso-next-textbox:#_x0000_s2049">
            <w:txbxContent>
              <w:p w:rsidR="005B719D" w:rsidRPr="007464B8" w:rsidRDefault="005B719D" w:rsidP="00464A67">
                <w:pPr>
                  <w:spacing w:before="60" w:after="0"/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464B8">
                  <w:rPr>
                    <w:b/>
                    <w:bCs/>
                    <w:sz w:val="22"/>
                    <w:szCs w:val="22"/>
                  </w:rPr>
                  <w:t>www.sindlar.eu</w:t>
                </w:r>
              </w:p>
            </w:txbxContent>
          </v:textbox>
          <w10:wrap anchorx="page"/>
        </v:shape>
      </w:pict>
    </w:r>
    <w:r>
      <w:rPr>
        <w:noProof/>
      </w:rPr>
      <w:pict>
        <v:rect id="_x0000_s2050" style="position:absolute;margin-left:-75pt;margin-top:799.85pt;width:600pt;height:34pt;z-index:251657216;mso-position-vertical-relative:page" fillcolor="#d8d8d8" stroked="f">
          <w10:wrap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19D" w:rsidRDefault="005B719D" w:rsidP="00DF28FB">
      <w:pPr>
        <w:spacing w:before="0" w:after="0" w:line="240" w:lineRule="auto"/>
      </w:pPr>
      <w:r>
        <w:separator/>
      </w:r>
    </w:p>
    <w:p w:rsidR="005B719D" w:rsidRDefault="005B719D"/>
    <w:p w:rsidR="005B719D" w:rsidRDefault="005B719D"/>
    <w:p w:rsidR="005B719D" w:rsidRDefault="005B719D" w:rsidP="0070054B"/>
  </w:footnote>
  <w:footnote w:type="continuationSeparator" w:id="0">
    <w:p w:rsidR="005B719D" w:rsidRDefault="005B719D" w:rsidP="00DF28FB">
      <w:pPr>
        <w:spacing w:before="0" w:after="0" w:line="240" w:lineRule="auto"/>
      </w:pPr>
      <w:r>
        <w:continuationSeparator/>
      </w:r>
    </w:p>
    <w:p w:rsidR="005B719D" w:rsidRDefault="005B719D"/>
    <w:p w:rsidR="005B719D" w:rsidRDefault="005B719D"/>
    <w:p w:rsidR="005B719D" w:rsidRDefault="005B719D" w:rsidP="0070054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697"/>
    <w:multiLevelType w:val="hybridMultilevel"/>
    <w:tmpl w:val="2030224C"/>
    <w:lvl w:ilvl="0" w:tplc="E514DDFE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A0726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D78E2"/>
    <w:multiLevelType w:val="hybridMultilevel"/>
    <w:tmpl w:val="B046F378"/>
    <w:lvl w:ilvl="0" w:tplc="24D20418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2A6EC7"/>
    <w:multiLevelType w:val="hybridMultilevel"/>
    <w:tmpl w:val="47B65D1C"/>
    <w:lvl w:ilvl="0" w:tplc="97BC8F44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9910A9EC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4">
    <w:nsid w:val="20B032C2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5">
    <w:nsid w:val="21335BB2"/>
    <w:multiLevelType w:val="hybridMultilevel"/>
    <w:tmpl w:val="04408C1E"/>
    <w:lvl w:ilvl="0" w:tplc="EC62109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E5368F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7">
    <w:nsid w:val="2E7B6D33"/>
    <w:multiLevelType w:val="hybridMultilevel"/>
    <w:tmpl w:val="3C2A86FE"/>
    <w:lvl w:ilvl="0" w:tplc="EAA6788E">
      <w:start w:val="1"/>
      <w:numFmt w:val="decimal"/>
      <w:pStyle w:val="Nadpis4"/>
      <w:lvlText w:val="SO 0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2771D"/>
    <w:multiLevelType w:val="hybridMultilevel"/>
    <w:tmpl w:val="E77E6E1C"/>
    <w:lvl w:ilvl="0" w:tplc="59466C52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7D3F43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0">
    <w:nsid w:val="322A4068"/>
    <w:multiLevelType w:val="hybridMultilevel"/>
    <w:tmpl w:val="4FA4CFCC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39A4A73"/>
    <w:multiLevelType w:val="multilevel"/>
    <w:tmpl w:val="6CC89D4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EF2257"/>
    <w:multiLevelType w:val="hybridMultilevel"/>
    <w:tmpl w:val="59B86450"/>
    <w:lvl w:ilvl="0" w:tplc="C570D6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8014612"/>
    <w:multiLevelType w:val="hybridMultilevel"/>
    <w:tmpl w:val="7182E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0A9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9B66D7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433E8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806C4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7">
    <w:nsid w:val="4CA06B81"/>
    <w:multiLevelType w:val="hybridMultilevel"/>
    <w:tmpl w:val="40D450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F077812"/>
    <w:multiLevelType w:val="hybridMultilevel"/>
    <w:tmpl w:val="59B86450"/>
    <w:lvl w:ilvl="0" w:tplc="C570D6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F1A6087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0">
    <w:nsid w:val="4FF81092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1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cs="Times New Roman"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03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05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03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05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2">
    <w:nsid w:val="5617093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3">
    <w:nsid w:val="58197B23"/>
    <w:multiLevelType w:val="multilevel"/>
    <w:tmpl w:val="CA189BB0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Nadpis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Nadpis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Nadpis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Nadpis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Nadpis9"/>
      <w:lvlText w:val="(%9)"/>
      <w:lvlJc w:val="left"/>
      <w:pPr>
        <w:ind w:left="5760"/>
      </w:pPr>
      <w:rPr>
        <w:rFonts w:cs="Times New Roman"/>
      </w:rPr>
    </w:lvl>
  </w:abstractNum>
  <w:abstractNum w:abstractNumId="24">
    <w:nsid w:val="5A7B5B72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5">
    <w:nsid w:val="5D6A77F9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6">
    <w:nsid w:val="660F08CD"/>
    <w:multiLevelType w:val="multilevel"/>
    <w:tmpl w:val="C856185A"/>
    <w:lvl w:ilvl="0">
      <w:start w:val="1"/>
      <w:numFmt w:val="upperLetter"/>
      <w:lvlText w:val="%1. "/>
      <w:lvlJc w:val="left"/>
      <w:pPr>
        <w:tabs>
          <w:tab w:val="num" w:pos="340"/>
        </w:tabs>
        <w:ind w:left="360" w:hanging="7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04" w:hanging="22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/>
        <w:bCs/>
        <w:i/>
        <w:iCs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>
    <w:nsid w:val="663842BC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09189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9">
    <w:nsid w:val="681654AE"/>
    <w:multiLevelType w:val="hybridMultilevel"/>
    <w:tmpl w:val="D4288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AD3249"/>
    <w:multiLevelType w:val="multilevel"/>
    <w:tmpl w:val="5A0AB168"/>
    <w:lvl w:ilvl="0">
      <w:start w:val="1"/>
      <w:numFmt w:val="upperLetter"/>
      <w:pStyle w:val="PrvodnzprvaA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spacing w:val="0"/>
        <w:position w:val="0"/>
        <w:sz w:val="36"/>
        <w:szCs w:val="36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89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 w:hint="default"/>
      </w:rPr>
    </w:lvl>
  </w:abstractNum>
  <w:abstractNum w:abstractNumId="31">
    <w:nsid w:val="752E2B06"/>
    <w:multiLevelType w:val="multilevel"/>
    <w:tmpl w:val="6CC89D4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0C76A8"/>
    <w:multiLevelType w:val="multilevel"/>
    <w:tmpl w:val="68A4D858"/>
    <w:lvl w:ilvl="0">
      <w:start w:val="2"/>
      <w:numFmt w:val="upperLetter"/>
      <w:lvlText w:val="%1. "/>
      <w:lvlJc w:val="left"/>
      <w:pPr>
        <w:tabs>
          <w:tab w:val="num" w:pos="340"/>
        </w:tabs>
        <w:ind w:left="360" w:hanging="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Nadpis1"/>
      <w:lvlText w:val="%1.%2."/>
      <w:lvlJc w:val="left"/>
      <w:pPr>
        <w:tabs>
          <w:tab w:val="num" w:pos="0"/>
        </w:tabs>
        <w:ind w:left="792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04" w:hanging="227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/>
        <w:bCs/>
        <w:i/>
        <w:iCs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3">
    <w:nsid w:val="76434423"/>
    <w:multiLevelType w:val="hybridMultilevel"/>
    <w:tmpl w:val="F9D4DDC8"/>
    <w:lvl w:ilvl="0" w:tplc="250A60C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8384514"/>
    <w:multiLevelType w:val="hybridMultilevel"/>
    <w:tmpl w:val="4D842920"/>
    <w:lvl w:ilvl="0" w:tplc="534E5208">
      <w:start w:val="1"/>
      <w:numFmt w:val="decimal"/>
      <w:pStyle w:val="Nadpis2"/>
      <w:lvlText w:val="B.2.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2D7596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7940DE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7">
    <w:nsid w:val="7F8B45F9"/>
    <w:multiLevelType w:val="hybridMultilevel"/>
    <w:tmpl w:val="3C48EEA8"/>
    <w:lvl w:ilvl="0" w:tplc="8556DB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2"/>
  </w:num>
  <w:num w:numId="3">
    <w:abstractNumId w:val="36"/>
  </w:num>
  <w:num w:numId="4">
    <w:abstractNumId w:val="21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6"/>
  </w:num>
  <w:num w:numId="7">
    <w:abstractNumId w:val="32"/>
  </w:num>
  <w:num w:numId="8">
    <w:abstractNumId w:val="29"/>
  </w:num>
  <w:num w:numId="9">
    <w:abstractNumId w:val="17"/>
  </w:num>
  <w:num w:numId="10">
    <w:abstractNumId w:val="10"/>
  </w:num>
  <w:num w:numId="11">
    <w:abstractNumId w:val="9"/>
  </w:num>
  <w:num w:numId="12">
    <w:abstractNumId w:val="6"/>
  </w:num>
  <w:num w:numId="13">
    <w:abstractNumId w:val="30"/>
  </w:num>
  <w:num w:numId="14">
    <w:abstractNumId w:val="5"/>
  </w:num>
  <w:num w:numId="15">
    <w:abstractNumId w:val="18"/>
  </w:num>
  <w:num w:numId="16">
    <w:abstractNumId w:val="12"/>
  </w:num>
  <w:num w:numId="17">
    <w:abstractNumId w:val="2"/>
  </w:num>
  <w:num w:numId="18">
    <w:abstractNumId w:val="8"/>
  </w:num>
  <w:num w:numId="19">
    <w:abstractNumId w:val="33"/>
  </w:num>
  <w:num w:numId="20">
    <w:abstractNumId w:val="16"/>
  </w:num>
  <w:num w:numId="21">
    <w:abstractNumId w:val="7"/>
  </w:num>
  <w:num w:numId="22">
    <w:abstractNumId w:val="4"/>
  </w:num>
  <w:num w:numId="23">
    <w:abstractNumId w:val="20"/>
  </w:num>
  <w:num w:numId="24">
    <w:abstractNumId w:val="22"/>
  </w:num>
  <w:num w:numId="25">
    <w:abstractNumId w:val="34"/>
  </w:num>
  <w:num w:numId="26">
    <w:abstractNumId w:val="7"/>
  </w:num>
  <w:num w:numId="27">
    <w:abstractNumId w:val="34"/>
  </w:num>
  <w:num w:numId="28">
    <w:abstractNumId w:val="34"/>
  </w:num>
  <w:num w:numId="29">
    <w:abstractNumId w:val="34"/>
  </w:num>
  <w:num w:numId="30">
    <w:abstractNumId w:val="34"/>
  </w:num>
  <w:num w:numId="31">
    <w:abstractNumId w:val="34"/>
  </w:num>
  <w:num w:numId="32">
    <w:abstractNumId w:val="37"/>
  </w:num>
  <w:num w:numId="33">
    <w:abstractNumId w:val="19"/>
  </w:num>
  <w:num w:numId="34">
    <w:abstractNumId w:val="24"/>
  </w:num>
  <w:num w:numId="35">
    <w:abstractNumId w:val="25"/>
  </w:num>
  <w:num w:numId="36">
    <w:abstractNumId w:val="28"/>
  </w:num>
  <w:num w:numId="37">
    <w:abstractNumId w:val="13"/>
  </w:num>
  <w:num w:numId="38">
    <w:abstractNumId w:val="35"/>
  </w:num>
  <w:num w:numId="39">
    <w:abstractNumId w:val="3"/>
  </w:num>
  <w:num w:numId="40">
    <w:abstractNumId w:val="0"/>
  </w:num>
  <w:num w:numId="41">
    <w:abstractNumId w:val="31"/>
  </w:num>
  <w:num w:numId="42">
    <w:abstractNumId w:val="11"/>
  </w:num>
  <w:num w:numId="43">
    <w:abstractNumId w:val="14"/>
  </w:num>
  <w:num w:numId="44">
    <w:abstractNumId w:val="27"/>
  </w:num>
  <w:num w:numId="45">
    <w:abstractNumId w:val="1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FFC"/>
    <w:rsid w:val="000003BD"/>
    <w:rsid w:val="00000D5B"/>
    <w:rsid w:val="00002672"/>
    <w:rsid w:val="0000298F"/>
    <w:rsid w:val="00005D7C"/>
    <w:rsid w:val="00005DC4"/>
    <w:rsid w:val="00006DE4"/>
    <w:rsid w:val="00012CAF"/>
    <w:rsid w:val="000142EA"/>
    <w:rsid w:val="00014892"/>
    <w:rsid w:val="00016620"/>
    <w:rsid w:val="00016D4C"/>
    <w:rsid w:val="00017DB4"/>
    <w:rsid w:val="00017F38"/>
    <w:rsid w:val="00020CD3"/>
    <w:rsid w:val="00021790"/>
    <w:rsid w:val="00021B88"/>
    <w:rsid w:val="00023708"/>
    <w:rsid w:val="00025EBD"/>
    <w:rsid w:val="000272F1"/>
    <w:rsid w:val="0003373F"/>
    <w:rsid w:val="00034CA9"/>
    <w:rsid w:val="0003703D"/>
    <w:rsid w:val="00037275"/>
    <w:rsid w:val="000411FA"/>
    <w:rsid w:val="00041B6F"/>
    <w:rsid w:val="00041EA3"/>
    <w:rsid w:val="00044BC2"/>
    <w:rsid w:val="0004590D"/>
    <w:rsid w:val="0004637D"/>
    <w:rsid w:val="0004789C"/>
    <w:rsid w:val="000501E6"/>
    <w:rsid w:val="0005073A"/>
    <w:rsid w:val="00051174"/>
    <w:rsid w:val="0005184F"/>
    <w:rsid w:val="00051872"/>
    <w:rsid w:val="00051E56"/>
    <w:rsid w:val="000523BF"/>
    <w:rsid w:val="00054E82"/>
    <w:rsid w:val="0005582B"/>
    <w:rsid w:val="0005582C"/>
    <w:rsid w:val="00055E7F"/>
    <w:rsid w:val="00056454"/>
    <w:rsid w:val="000568AA"/>
    <w:rsid w:val="00056A71"/>
    <w:rsid w:val="000572CB"/>
    <w:rsid w:val="00057977"/>
    <w:rsid w:val="00061106"/>
    <w:rsid w:val="000628B4"/>
    <w:rsid w:val="00063897"/>
    <w:rsid w:val="00063935"/>
    <w:rsid w:val="000727A6"/>
    <w:rsid w:val="0007296C"/>
    <w:rsid w:val="00075B75"/>
    <w:rsid w:val="00076061"/>
    <w:rsid w:val="0008172A"/>
    <w:rsid w:val="00081863"/>
    <w:rsid w:val="000823D0"/>
    <w:rsid w:val="000836FE"/>
    <w:rsid w:val="000838AC"/>
    <w:rsid w:val="00084196"/>
    <w:rsid w:val="000843BA"/>
    <w:rsid w:val="00084B87"/>
    <w:rsid w:val="00084D88"/>
    <w:rsid w:val="000855CB"/>
    <w:rsid w:val="000856C5"/>
    <w:rsid w:val="00085C60"/>
    <w:rsid w:val="0008772A"/>
    <w:rsid w:val="000900A4"/>
    <w:rsid w:val="0009082D"/>
    <w:rsid w:val="00090D9E"/>
    <w:rsid w:val="000918EB"/>
    <w:rsid w:val="000934C6"/>
    <w:rsid w:val="0009361D"/>
    <w:rsid w:val="000955FD"/>
    <w:rsid w:val="000956F4"/>
    <w:rsid w:val="00096215"/>
    <w:rsid w:val="0009698E"/>
    <w:rsid w:val="00096D3B"/>
    <w:rsid w:val="0009730E"/>
    <w:rsid w:val="00097EB7"/>
    <w:rsid w:val="000A265F"/>
    <w:rsid w:val="000A3254"/>
    <w:rsid w:val="000A34E4"/>
    <w:rsid w:val="000A3F53"/>
    <w:rsid w:val="000A4EEF"/>
    <w:rsid w:val="000A6828"/>
    <w:rsid w:val="000B13E2"/>
    <w:rsid w:val="000B4B6F"/>
    <w:rsid w:val="000B551E"/>
    <w:rsid w:val="000C0C4A"/>
    <w:rsid w:val="000C385F"/>
    <w:rsid w:val="000C42AC"/>
    <w:rsid w:val="000C635C"/>
    <w:rsid w:val="000C7088"/>
    <w:rsid w:val="000C70E7"/>
    <w:rsid w:val="000C74DE"/>
    <w:rsid w:val="000D097B"/>
    <w:rsid w:val="000D2AD3"/>
    <w:rsid w:val="000D37AF"/>
    <w:rsid w:val="000D498B"/>
    <w:rsid w:val="000D507A"/>
    <w:rsid w:val="000D6558"/>
    <w:rsid w:val="000D67CE"/>
    <w:rsid w:val="000D6B50"/>
    <w:rsid w:val="000E0CC6"/>
    <w:rsid w:val="000E1C44"/>
    <w:rsid w:val="000E369C"/>
    <w:rsid w:val="000E39A3"/>
    <w:rsid w:val="000E4083"/>
    <w:rsid w:val="000E4193"/>
    <w:rsid w:val="000E5AEE"/>
    <w:rsid w:val="000E7766"/>
    <w:rsid w:val="000F0D54"/>
    <w:rsid w:val="000F21B6"/>
    <w:rsid w:val="000F2AA6"/>
    <w:rsid w:val="000F4F90"/>
    <w:rsid w:val="000F5170"/>
    <w:rsid w:val="00100FF7"/>
    <w:rsid w:val="00103932"/>
    <w:rsid w:val="00103F28"/>
    <w:rsid w:val="00104DB0"/>
    <w:rsid w:val="00105739"/>
    <w:rsid w:val="001066B0"/>
    <w:rsid w:val="0011042E"/>
    <w:rsid w:val="001113BF"/>
    <w:rsid w:val="0011217B"/>
    <w:rsid w:val="00115552"/>
    <w:rsid w:val="00117666"/>
    <w:rsid w:val="0012133D"/>
    <w:rsid w:val="00121A7B"/>
    <w:rsid w:val="00122B58"/>
    <w:rsid w:val="00124BAC"/>
    <w:rsid w:val="00124C53"/>
    <w:rsid w:val="001253CE"/>
    <w:rsid w:val="00127668"/>
    <w:rsid w:val="00127702"/>
    <w:rsid w:val="00127ABE"/>
    <w:rsid w:val="001303CB"/>
    <w:rsid w:val="001312E1"/>
    <w:rsid w:val="00131400"/>
    <w:rsid w:val="00131607"/>
    <w:rsid w:val="00132275"/>
    <w:rsid w:val="00132605"/>
    <w:rsid w:val="001326B5"/>
    <w:rsid w:val="00134300"/>
    <w:rsid w:val="00136430"/>
    <w:rsid w:val="001371D3"/>
    <w:rsid w:val="00141889"/>
    <w:rsid w:val="001419C8"/>
    <w:rsid w:val="00146C22"/>
    <w:rsid w:val="001546AB"/>
    <w:rsid w:val="00160354"/>
    <w:rsid w:val="00161ADC"/>
    <w:rsid w:val="00164846"/>
    <w:rsid w:val="00164E6B"/>
    <w:rsid w:val="00165ACC"/>
    <w:rsid w:val="00170331"/>
    <w:rsid w:val="00170333"/>
    <w:rsid w:val="0017117B"/>
    <w:rsid w:val="001713A1"/>
    <w:rsid w:val="00171F27"/>
    <w:rsid w:val="00172731"/>
    <w:rsid w:val="0017358E"/>
    <w:rsid w:val="00174432"/>
    <w:rsid w:val="001761F1"/>
    <w:rsid w:val="00176CE1"/>
    <w:rsid w:val="00177CB1"/>
    <w:rsid w:val="001805F2"/>
    <w:rsid w:val="00181718"/>
    <w:rsid w:val="0018310E"/>
    <w:rsid w:val="00184BF0"/>
    <w:rsid w:val="00186115"/>
    <w:rsid w:val="001861AE"/>
    <w:rsid w:val="00186C3B"/>
    <w:rsid w:val="00191593"/>
    <w:rsid w:val="00193166"/>
    <w:rsid w:val="00193ED8"/>
    <w:rsid w:val="001941A7"/>
    <w:rsid w:val="0019451F"/>
    <w:rsid w:val="00194CBE"/>
    <w:rsid w:val="00196BF5"/>
    <w:rsid w:val="0019798E"/>
    <w:rsid w:val="001A055D"/>
    <w:rsid w:val="001A12DF"/>
    <w:rsid w:val="001A1B52"/>
    <w:rsid w:val="001A1CE6"/>
    <w:rsid w:val="001A23F8"/>
    <w:rsid w:val="001A37F5"/>
    <w:rsid w:val="001A67B5"/>
    <w:rsid w:val="001B025E"/>
    <w:rsid w:val="001B177F"/>
    <w:rsid w:val="001B2396"/>
    <w:rsid w:val="001B2482"/>
    <w:rsid w:val="001B512D"/>
    <w:rsid w:val="001B5A52"/>
    <w:rsid w:val="001B7DCE"/>
    <w:rsid w:val="001C0179"/>
    <w:rsid w:val="001C18F0"/>
    <w:rsid w:val="001C1D67"/>
    <w:rsid w:val="001C2B93"/>
    <w:rsid w:val="001C2E9C"/>
    <w:rsid w:val="001C3295"/>
    <w:rsid w:val="001C4437"/>
    <w:rsid w:val="001C594F"/>
    <w:rsid w:val="001C69F3"/>
    <w:rsid w:val="001C7AA9"/>
    <w:rsid w:val="001D434D"/>
    <w:rsid w:val="001D460D"/>
    <w:rsid w:val="001D5270"/>
    <w:rsid w:val="001D5FDE"/>
    <w:rsid w:val="001D6791"/>
    <w:rsid w:val="001D7F80"/>
    <w:rsid w:val="001E0197"/>
    <w:rsid w:val="001E0F70"/>
    <w:rsid w:val="001E1961"/>
    <w:rsid w:val="001E2056"/>
    <w:rsid w:val="001E29D5"/>
    <w:rsid w:val="001E618F"/>
    <w:rsid w:val="001E6614"/>
    <w:rsid w:val="001F01C6"/>
    <w:rsid w:val="001F0B5C"/>
    <w:rsid w:val="001F1305"/>
    <w:rsid w:val="001F1DE5"/>
    <w:rsid w:val="001F1EE1"/>
    <w:rsid w:val="001F220F"/>
    <w:rsid w:val="001F3CB3"/>
    <w:rsid w:val="001F4241"/>
    <w:rsid w:val="001F4266"/>
    <w:rsid w:val="001F452B"/>
    <w:rsid w:val="001F501C"/>
    <w:rsid w:val="001F7E5E"/>
    <w:rsid w:val="0020088D"/>
    <w:rsid w:val="002012C7"/>
    <w:rsid w:val="002042C4"/>
    <w:rsid w:val="00204F04"/>
    <w:rsid w:val="002052CB"/>
    <w:rsid w:val="0020570D"/>
    <w:rsid w:val="00205950"/>
    <w:rsid w:val="002067F3"/>
    <w:rsid w:val="00206CB7"/>
    <w:rsid w:val="00206F7A"/>
    <w:rsid w:val="002108A5"/>
    <w:rsid w:val="002133D8"/>
    <w:rsid w:val="00213496"/>
    <w:rsid w:val="0021532A"/>
    <w:rsid w:val="0021585D"/>
    <w:rsid w:val="002158DC"/>
    <w:rsid w:val="0021725E"/>
    <w:rsid w:val="00217B31"/>
    <w:rsid w:val="00221492"/>
    <w:rsid w:val="002236D9"/>
    <w:rsid w:val="002236FB"/>
    <w:rsid w:val="00227DCC"/>
    <w:rsid w:val="00230508"/>
    <w:rsid w:val="00230601"/>
    <w:rsid w:val="00232254"/>
    <w:rsid w:val="00232474"/>
    <w:rsid w:val="00232EBB"/>
    <w:rsid w:val="00235010"/>
    <w:rsid w:val="0023560E"/>
    <w:rsid w:val="0023739C"/>
    <w:rsid w:val="002379F4"/>
    <w:rsid w:val="0024074B"/>
    <w:rsid w:val="002408DA"/>
    <w:rsid w:val="0024343D"/>
    <w:rsid w:val="0024475F"/>
    <w:rsid w:val="00244EE2"/>
    <w:rsid w:val="002478EB"/>
    <w:rsid w:val="00247EDE"/>
    <w:rsid w:val="00250BF6"/>
    <w:rsid w:val="002513C4"/>
    <w:rsid w:val="002529A0"/>
    <w:rsid w:val="0025456B"/>
    <w:rsid w:val="0025490D"/>
    <w:rsid w:val="002638BC"/>
    <w:rsid w:val="00266963"/>
    <w:rsid w:val="00273AE3"/>
    <w:rsid w:val="00273CAD"/>
    <w:rsid w:val="00273EAC"/>
    <w:rsid w:val="00275210"/>
    <w:rsid w:val="002755C7"/>
    <w:rsid w:val="002755CE"/>
    <w:rsid w:val="00276B96"/>
    <w:rsid w:val="00280077"/>
    <w:rsid w:val="002826B1"/>
    <w:rsid w:val="002829C2"/>
    <w:rsid w:val="002832E0"/>
    <w:rsid w:val="00283EF0"/>
    <w:rsid w:val="00287259"/>
    <w:rsid w:val="00291A18"/>
    <w:rsid w:val="00291EEC"/>
    <w:rsid w:val="00295EE2"/>
    <w:rsid w:val="00296055"/>
    <w:rsid w:val="0029706F"/>
    <w:rsid w:val="002A1B85"/>
    <w:rsid w:val="002A1ECB"/>
    <w:rsid w:val="002A24A6"/>
    <w:rsid w:val="002A2554"/>
    <w:rsid w:val="002A29E8"/>
    <w:rsid w:val="002A4434"/>
    <w:rsid w:val="002A4A1C"/>
    <w:rsid w:val="002A4BB8"/>
    <w:rsid w:val="002A4DD1"/>
    <w:rsid w:val="002A500C"/>
    <w:rsid w:val="002A5755"/>
    <w:rsid w:val="002A6986"/>
    <w:rsid w:val="002A6B47"/>
    <w:rsid w:val="002A7062"/>
    <w:rsid w:val="002A786F"/>
    <w:rsid w:val="002A7EB3"/>
    <w:rsid w:val="002B2C59"/>
    <w:rsid w:val="002B4790"/>
    <w:rsid w:val="002B74B1"/>
    <w:rsid w:val="002C0327"/>
    <w:rsid w:val="002C259F"/>
    <w:rsid w:val="002C4AAD"/>
    <w:rsid w:val="002C56EF"/>
    <w:rsid w:val="002C62FF"/>
    <w:rsid w:val="002C6A3F"/>
    <w:rsid w:val="002C6D16"/>
    <w:rsid w:val="002C7990"/>
    <w:rsid w:val="002C7B8A"/>
    <w:rsid w:val="002C7B9B"/>
    <w:rsid w:val="002D0A88"/>
    <w:rsid w:val="002D7E88"/>
    <w:rsid w:val="002E0657"/>
    <w:rsid w:val="002E1360"/>
    <w:rsid w:val="002E1851"/>
    <w:rsid w:val="002E2EF8"/>
    <w:rsid w:val="002E3179"/>
    <w:rsid w:val="002E332D"/>
    <w:rsid w:val="002E3FAC"/>
    <w:rsid w:val="002E3FF8"/>
    <w:rsid w:val="002E5E83"/>
    <w:rsid w:val="002F07AD"/>
    <w:rsid w:val="002F12A3"/>
    <w:rsid w:val="002F33AF"/>
    <w:rsid w:val="002F4393"/>
    <w:rsid w:val="00300683"/>
    <w:rsid w:val="003023A8"/>
    <w:rsid w:val="003046D0"/>
    <w:rsid w:val="00304705"/>
    <w:rsid w:val="00305664"/>
    <w:rsid w:val="003061B3"/>
    <w:rsid w:val="00306593"/>
    <w:rsid w:val="00312356"/>
    <w:rsid w:val="0031327B"/>
    <w:rsid w:val="003208EA"/>
    <w:rsid w:val="00320ABF"/>
    <w:rsid w:val="00321E2A"/>
    <w:rsid w:val="00322949"/>
    <w:rsid w:val="00323133"/>
    <w:rsid w:val="0032437D"/>
    <w:rsid w:val="00326885"/>
    <w:rsid w:val="0032763C"/>
    <w:rsid w:val="00327697"/>
    <w:rsid w:val="00330985"/>
    <w:rsid w:val="0033355E"/>
    <w:rsid w:val="00336FB6"/>
    <w:rsid w:val="00337194"/>
    <w:rsid w:val="00337449"/>
    <w:rsid w:val="00340F1E"/>
    <w:rsid w:val="00341042"/>
    <w:rsid w:val="0034230D"/>
    <w:rsid w:val="0034311B"/>
    <w:rsid w:val="00343A3B"/>
    <w:rsid w:val="003443BD"/>
    <w:rsid w:val="003445BF"/>
    <w:rsid w:val="003513B4"/>
    <w:rsid w:val="00355A54"/>
    <w:rsid w:val="00356B01"/>
    <w:rsid w:val="00357EE7"/>
    <w:rsid w:val="0036281F"/>
    <w:rsid w:val="003633B9"/>
    <w:rsid w:val="00363537"/>
    <w:rsid w:val="0036571A"/>
    <w:rsid w:val="00367706"/>
    <w:rsid w:val="0037206B"/>
    <w:rsid w:val="00374426"/>
    <w:rsid w:val="0037450C"/>
    <w:rsid w:val="003752D2"/>
    <w:rsid w:val="00375F67"/>
    <w:rsid w:val="00376101"/>
    <w:rsid w:val="003777D0"/>
    <w:rsid w:val="0038003B"/>
    <w:rsid w:val="003800B9"/>
    <w:rsid w:val="00380424"/>
    <w:rsid w:val="00380566"/>
    <w:rsid w:val="003815FF"/>
    <w:rsid w:val="00384279"/>
    <w:rsid w:val="0038594B"/>
    <w:rsid w:val="00392A95"/>
    <w:rsid w:val="003958B7"/>
    <w:rsid w:val="00396945"/>
    <w:rsid w:val="0039788E"/>
    <w:rsid w:val="003A1C0A"/>
    <w:rsid w:val="003A1FDA"/>
    <w:rsid w:val="003A2BD6"/>
    <w:rsid w:val="003A36BD"/>
    <w:rsid w:val="003A461A"/>
    <w:rsid w:val="003A5FAF"/>
    <w:rsid w:val="003B09C0"/>
    <w:rsid w:val="003B0A72"/>
    <w:rsid w:val="003B0A9B"/>
    <w:rsid w:val="003B10F7"/>
    <w:rsid w:val="003B302A"/>
    <w:rsid w:val="003B7201"/>
    <w:rsid w:val="003B77FC"/>
    <w:rsid w:val="003B7AA8"/>
    <w:rsid w:val="003C0FB7"/>
    <w:rsid w:val="003C10B7"/>
    <w:rsid w:val="003C2622"/>
    <w:rsid w:val="003C404B"/>
    <w:rsid w:val="003C5C56"/>
    <w:rsid w:val="003C6BD8"/>
    <w:rsid w:val="003C6F6D"/>
    <w:rsid w:val="003D0C4B"/>
    <w:rsid w:val="003D0DDA"/>
    <w:rsid w:val="003D2F1D"/>
    <w:rsid w:val="003D33A5"/>
    <w:rsid w:val="003D4495"/>
    <w:rsid w:val="003D4ED4"/>
    <w:rsid w:val="003D5891"/>
    <w:rsid w:val="003E00CC"/>
    <w:rsid w:val="003E0D42"/>
    <w:rsid w:val="003E27BA"/>
    <w:rsid w:val="003E4CBA"/>
    <w:rsid w:val="003E5D15"/>
    <w:rsid w:val="003E5E89"/>
    <w:rsid w:val="003E5F75"/>
    <w:rsid w:val="003E62B5"/>
    <w:rsid w:val="003E71C9"/>
    <w:rsid w:val="003E7F63"/>
    <w:rsid w:val="003F09CF"/>
    <w:rsid w:val="003F1F53"/>
    <w:rsid w:val="003F2696"/>
    <w:rsid w:val="003F345A"/>
    <w:rsid w:val="003F4C08"/>
    <w:rsid w:val="003F74CC"/>
    <w:rsid w:val="00400C3A"/>
    <w:rsid w:val="00401949"/>
    <w:rsid w:val="0040261D"/>
    <w:rsid w:val="004026ED"/>
    <w:rsid w:val="00403FD3"/>
    <w:rsid w:val="00404C01"/>
    <w:rsid w:val="0040509E"/>
    <w:rsid w:val="00407AC3"/>
    <w:rsid w:val="00411A9D"/>
    <w:rsid w:val="00411C67"/>
    <w:rsid w:val="00414365"/>
    <w:rsid w:val="00414F8C"/>
    <w:rsid w:val="00415D6B"/>
    <w:rsid w:val="00417F91"/>
    <w:rsid w:val="00421678"/>
    <w:rsid w:val="004225CA"/>
    <w:rsid w:val="00423B76"/>
    <w:rsid w:val="00424C0D"/>
    <w:rsid w:val="00425F4E"/>
    <w:rsid w:val="00427EB1"/>
    <w:rsid w:val="0043155C"/>
    <w:rsid w:val="00432948"/>
    <w:rsid w:val="00433595"/>
    <w:rsid w:val="00436696"/>
    <w:rsid w:val="0043672D"/>
    <w:rsid w:val="00441C13"/>
    <w:rsid w:val="00442484"/>
    <w:rsid w:val="00442C1F"/>
    <w:rsid w:val="0044490D"/>
    <w:rsid w:val="004462F5"/>
    <w:rsid w:val="00447662"/>
    <w:rsid w:val="00447DDA"/>
    <w:rsid w:val="0045046B"/>
    <w:rsid w:val="00453245"/>
    <w:rsid w:val="004532E6"/>
    <w:rsid w:val="00453D6E"/>
    <w:rsid w:val="00455779"/>
    <w:rsid w:val="00456B01"/>
    <w:rsid w:val="004574F1"/>
    <w:rsid w:val="00457A9A"/>
    <w:rsid w:val="0046083E"/>
    <w:rsid w:val="004614C0"/>
    <w:rsid w:val="004633A3"/>
    <w:rsid w:val="00463BBD"/>
    <w:rsid w:val="004642E6"/>
    <w:rsid w:val="004648F3"/>
    <w:rsid w:val="00464A67"/>
    <w:rsid w:val="0047166D"/>
    <w:rsid w:val="00473BEE"/>
    <w:rsid w:val="0047594D"/>
    <w:rsid w:val="004759AF"/>
    <w:rsid w:val="00477126"/>
    <w:rsid w:val="00477675"/>
    <w:rsid w:val="00477EA3"/>
    <w:rsid w:val="00482CE9"/>
    <w:rsid w:val="004839C4"/>
    <w:rsid w:val="00485AA9"/>
    <w:rsid w:val="00485EBD"/>
    <w:rsid w:val="00486999"/>
    <w:rsid w:val="004879CD"/>
    <w:rsid w:val="00487ECD"/>
    <w:rsid w:val="00491E4C"/>
    <w:rsid w:val="00492F38"/>
    <w:rsid w:val="00493742"/>
    <w:rsid w:val="00493C05"/>
    <w:rsid w:val="00493EC1"/>
    <w:rsid w:val="00495158"/>
    <w:rsid w:val="0049611E"/>
    <w:rsid w:val="004972D1"/>
    <w:rsid w:val="0049731A"/>
    <w:rsid w:val="00497797"/>
    <w:rsid w:val="004A0140"/>
    <w:rsid w:val="004A09BB"/>
    <w:rsid w:val="004A17B0"/>
    <w:rsid w:val="004A1C33"/>
    <w:rsid w:val="004A22BF"/>
    <w:rsid w:val="004A385F"/>
    <w:rsid w:val="004A5541"/>
    <w:rsid w:val="004A63D6"/>
    <w:rsid w:val="004B3FFD"/>
    <w:rsid w:val="004B6727"/>
    <w:rsid w:val="004B6DA8"/>
    <w:rsid w:val="004C05C3"/>
    <w:rsid w:val="004C0EE0"/>
    <w:rsid w:val="004C449C"/>
    <w:rsid w:val="004C49B9"/>
    <w:rsid w:val="004C4F11"/>
    <w:rsid w:val="004D0021"/>
    <w:rsid w:val="004D0C1E"/>
    <w:rsid w:val="004D1627"/>
    <w:rsid w:val="004D291F"/>
    <w:rsid w:val="004D418E"/>
    <w:rsid w:val="004D49B3"/>
    <w:rsid w:val="004D5F9F"/>
    <w:rsid w:val="004D5FE6"/>
    <w:rsid w:val="004D64F4"/>
    <w:rsid w:val="004D6D31"/>
    <w:rsid w:val="004D7840"/>
    <w:rsid w:val="004D7865"/>
    <w:rsid w:val="004D799C"/>
    <w:rsid w:val="004E0B96"/>
    <w:rsid w:val="004E1079"/>
    <w:rsid w:val="004E14AB"/>
    <w:rsid w:val="004E1EED"/>
    <w:rsid w:val="004E2A54"/>
    <w:rsid w:val="004E2B42"/>
    <w:rsid w:val="004E2CD4"/>
    <w:rsid w:val="004E3E94"/>
    <w:rsid w:val="004E43F3"/>
    <w:rsid w:val="004E6DFF"/>
    <w:rsid w:val="004E7C07"/>
    <w:rsid w:val="004F060A"/>
    <w:rsid w:val="004F09CB"/>
    <w:rsid w:val="004F0DCD"/>
    <w:rsid w:val="004F1179"/>
    <w:rsid w:val="004F6A3C"/>
    <w:rsid w:val="004F7D11"/>
    <w:rsid w:val="00505297"/>
    <w:rsid w:val="0050552F"/>
    <w:rsid w:val="005058C5"/>
    <w:rsid w:val="005118B6"/>
    <w:rsid w:val="00511AF6"/>
    <w:rsid w:val="0051294C"/>
    <w:rsid w:val="00515AEC"/>
    <w:rsid w:val="0052313C"/>
    <w:rsid w:val="00524884"/>
    <w:rsid w:val="005249F3"/>
    <w:rsid w:val="00526035"/>
    <w:rsid w:val="00526380"/>
    <w:rsid w:val="00526BE5"/>
    <w:rsid w:val="00527C26"/>
    <w:rsid w:val="00530A8E"/>
    <w:rsid w:val="00530CB8"/>
    <w:rsid w:val="00532380"/>
    <w:rsid w:val="00533F49"/>
    <w:rsid w:val="00545B94"/>
    <w:rsid w:val="00546D6D"/>
    <w:rsid w:val="00547AC7"/>
    <w:rsid w:val="00552945"/>
    <w:rsid w:val="00552A44"/>
    <w:rsid w:val="00553DC5"/>
    <w:rsid w:val="00554924"/>
    <w:rsid w:val="00554F2F"/>
    <w:rsid w:val="00555456"/>
    <w:rsid w:val="00556528"/>
    <w:rsid w:val="00557839"/>
    <w:rsid w:val="00561557"/>
    <w:rsid w:val="00561ACA"/>
    <w:rsid w:val="00561F2C"/>
    <w:rsid w:val="005620B7"/>
    <w:rsid w:val="005625BC"/>
    <w:rsid w:val="00562FE8"/>
    <w:rsid w:val="00563FA7"/>
    <w:rsid w:val="00564C0D"/>
    <w:rsid w:val="0056532A"/>
    <w:rsid w:val="005662EC"/>
    <w:rsid w:val="00566A39"/>
    <w:rsid w:val="005671A5"/>
    <w:rsid w:val="00567609"/>
    <w:rsid w:val="005708AB"/>
    <w:rsid w:val="00570E4B"/>
    <w:rsid w:val="0057105B"/>
    <w:rsid w:val="00571A84"/>
    <w:rsid w:val="00572011"/>
    <w:rsid w:val="0057239F"/>
    <w:rsid w:val="0057612F"/>
    <w:rsid w:val="00577883"/>
    <w:rsid w:val="0057797B"/>
    <w:rsid w:val="00583011"/>
    <w:rsid w:val="005830FB"/>
    <w:rsid w:val="0058370E"/>
    <w:rsid w:val="005844D7"/>
    <w:rsid w:val="0058551A"/>
    <w:rsid w:val="005866C1"/>
    <w:rsid w:val="0059189B"/>
    <w:rsid w:val="0059302A"/>
    <w:rsid w:val="00593041"/>
    <w:rsid w:val="00593C44"/>
    <w:rsid w:val="00597D7B"/>
    <w:rsid w:val="005A1F09"/>
    <w:rsid w:val="005A262E"/>
    <w:rsid w:val="005A275E"/>
    <w:rsid w:val="005A30D7"/>
    <w:rsid w:val="005A35D0"/>
    <w:rsid w:val="005A4270"/>
    <w:rsid w:val="005A4753"/>
    <w:rsid w:val="005A4D18"/>
    <w:rsid w:val="005A4E24"/>
    <w:rsid w:val="005A62B4"/>
    <w:rsid w:val="005A65A8"/>
    <w:rsid w:val="005A6695"/>
    <w:rsid w:val="005A672D"/>
    <w:rsid w:val="005A676B"/>
    <w:rsid w:val="005B0102"/>
    <w:rsid w:val="005B1EF0"/>
    <w:rsid w:val="005B387E"/>
    <w:rsid w:val="005B3B8F"/>
    <w:rsid w:val="005B4968"/>
    <w:rsid w:val="005B503A"/>
    <w:rsid w:val="005B6214"/>
    <w:rsid w:val="005B6282"/>
    <w:rsid w:val="005B719D"/>
    <w:rsid w:val="005C0798"/>
    <w:rsid w:val="005C0F7F"/>
    <w:rsid w:val="005C26A7"/>
    <w:rsid w:val="005C2979"/>
    <w:rsid w:val="005C2F2F"/>
    <w:rsid w:val="005C3461"/>
    <w:rsid w:val="005C3892"/>
    <w:rsid w:val="005C3FB7"/>
    <w:rsid w:val="005C57AA"/>
    <w:rsid w:val="005C61D2"/>
    <w:rsid w:val="005D220B"/>
    <w:rsid w:val="005D2C84"/>
    <w:rsid w:val="005D3332"/>
    <w:rsid w:val="005D699A"/>
    <w:rsid w:val="005E1329"/>
    <w:rsid w:val="005E1AAA"/>
    <w:rsid w:val="005E1D5E"/>
    <w:rsid w:val="005E2C6B"/>
    <w:rsid w:val="005E322A"/>
    <w:rsid w:val="005E648B"/>
    <w:rsid w:val="005F152F"/>
    <w:rsid w:val="005F20A0"/>
    <w:rsid w:val="005F2809"/>
    <w:rsid w:val="005F3F61"/>
    <w:rsid w:val="005F5BD6"/>
    <w:rsid w:val="005F6931"/>
    <w:rsid w:val="005F7ADB"/>
    <w:rsid w:val="00603479"/>
    <w:rsid w:val="00604C83"/>
    <w:rsid w:val="00604EE8"/>
    <w:rsid w:val="00606B72"/>
    <w:rsid w:val="00606CEF"/>
    <w:rsid w:val="00611B8A"/>
    <w:rsid w:val="00612BE1"/>
    <w:rsid w:val="006137D5"/>
    <w:rsid w:val="006158E0"/>
    <w:rsid w:val="006228BA"/>
    <w:rsid w:val="00622C6C"/>
    <w:rsid w:val="0062358E"/>
    <w:rsid w:val="006236B2"/>
    <w:rsid w:val="00624911"/>
    <w:rsid w:val="00626714"/>
    <w:rsid w:val="00626D74"/>
    <w:rsid w:val="00627D9D"/>
    <w:rsid w:val="00630988"/>
    <w:rsid w:val="00630E89"/>
    <w:rsid w:val="00631627"/>
    <w:rsid w:val="006317A6"/>
    <w:rsid w:val="00631827"/>
    <w:rsid w:val="0063189E"/>
    <w:rsid w:val="00631A59"/>
    <w:rsid w:val="0063245C"/>
    <w:rsid w:val="006334AC"/>
    <w:rsid w:val="00634FB9"/>
    <w:rsid w:val="00636103"/>
    <w:rsid w:val="006410D2"/>
    <w:rsid w:val="00642117"/>
    <w:rsid w:val="00642FE3"/>
    <w:rsid w:val="00643219"/>
    <w:rsid w:val="00646A29"/>
    <w:rsid w:val="00650C97"/>
    <w:rsid w:val="006526A2"/>
    <w:rsid w:val="00652B83"/>
    <w:rsid w:val="006544FD"/>
    <w:rsid w:val="00654510"/>
    <w:rsid w:val="00655E51"/>
    <w:rsid w:val="00656119"/>
    <w:rsid w:val="006566E0"/>
    <w:rsid w:val="00656A42"/>
    <w:rsid w:val="00657A34"/>
    <w:rsid w:val="00662B46"/>
    <w:rsid w:val="006630FC"/>
    <w:rsid w:val="00664137"/>
    <w:rsid w:val="00666086"/>
    <w:rsid w:val="00667AF3"/>
    <w:rsid w:val="00670593"/>
    <w:rsid w:val="00670FF4"/>
    <w:rsid w:val="00671B4C"/>
    <w:rsid w:val="006725FC"/>
    <w:rsid w:val="00673BF1"/>
    <w:rsid w:val="0067406D"/>
    <w:rsid w:val="006758E3"/>
    <w:rsid w:val="00677092"/>
    <w:rsid w:val="0067746A"/>
    <w:rsid w:val="0067786C"/>
    <w:rsid w:val="006821B3"/>
    <w:rsid w:val="0068270F"/>
    <w:rsid w:val="0068282D"/>
    <w:rsid w:val="0068369F"/>
    <w:rsid w:val="00684184"/>
    <w:rsid w:val="00684A89"/>
    <w:rsid w:val="00684A9A"/>
    <w:rsid w:val="00690457"/>
    <w:rsid w:val="00690822"/>
    <w:rsid w:val="00690E2E"/>
    <w:rsid w:val="00693188"/>
    <w:rsid w:val="00696445"/>
    <w:rsid w:val="00696833"/>
    <w:rsid w:val="006A03D2"/>
    <w:rsid w:val="006A215F"/>
    <w:rsid w:val="006A2D27"/>
    <w:rsid w:val="006A3734"/>
    <w:rsid w:val="006A3BDA"/>
    <w:rsid w:val="006B0019"/>
    <w:rsid w:val="006B105C"/>
    <w:rsid w:val="006B1ACB"/>
    <w:rsid w:val="006B1D91"/>
    <w:rsid w:val="006B1E51"/>
    <w:rsid w:val="006B2866"/>
    <w:rsid w:val="006B2D9A"/>
    <w:rsid w:val="006B2E5E"/>
    <w:rsid w:val="006B323A"/>
    <w:rsid w:val="006B507F"/>
    <w:rsid w:val="006B592C"/>
    <w:rsid w:val="006B6DBA"/>
    <w:rsid w:val="006B7189"/>
    <w:rsid w:val="006B73A7"/>
    <w:rsid w:val="006B7F3A"/>
    <w:rsid w:val="006C12EE"/>
    <w:rsid w:val="006C1E6D"/>
    <w:rsid w:val="006D339A"/>
    <w:rsid w:val="006D37E8"/>
    <w:rsid w:val="006D4B80"/>
    <w:rsid w:val="006D53E3"/>
    <w:rsid w:val="006D5A88"/>
    <w:rsid w:val="006D6863"/>
    <w:rsid w:val="006D6EE0"/>
    <w:rsid w:val="006E13E2"/>
    <w:rsid w:val="006E142E"/>
    <w:rsid w:val="006E171F"/>
    <w:rsid w:val="006E41DD"/>
    <w:rsid w:val="006E420A"/>
    <w:rsid w:val="006E660D"/>
    <w:rsid w:val="006E7A85"/>
    <w:rsid w:val="006F003F"/>
    <w:rsid w:val="006F0671"/>
    <w:rsid w:val="006F11BC"/>
    <w:rsid w:val="006F1319"/>
    <w:rsid w:val="006F2273"/>
    <w:rsid w:val="006F290D"/>
    <w:rsid w:val="006F3AA4"/>
    <w:rsid w:val="006F6E0A"/>
    <w:rsid w:val="006F7239"/>
    <w:rsid w:val="00700533"/>
    <w:rsid w:val="0070054B"/>
    <w:rsid w:val="0070079F"/>
    <w:rsid w:val="00700A70"/>
    <w:rsid w:val="00701275"/>
    <w:rsid w:val="00702463"/>
    <w:rsid w:val="00702B07"/>
    <w:rsid w:val="00702F39"/>
    <w:rsid w:val="0070629E"/>
    <w:rsid w:val="007069E1"/>
    <w:rsid w:val="007070A7"/>
    <w:rsid w:val="00710C8C"/>
    <w:rsid w:val="00713702"/>
    <w:rsid w:val="007139A0"/>
    <w:rsid w:val="0071438E"/>
    <w:rsid w:val="007147E3"/>
    <w:rsid w:val="00714808"/>
    <w:rsid w:val="00716353"/>
    <w:rsid w:val="00720060"/>
    <w:rsid w:val="007202B9"/>
    <w:rsid w:val="00720932"/>
    <w:rsid w:val="00720FC2"/>
    <w:rsid w:val="007236AC"/>
    <w:rsid w:val="00723D5D"/>
    <w:rsid w:val="00727755"/>
    <w:rsid w:val="00730512"/>
    <w:rsid w:val="00730E01"/>
    <w:rsid w:val="007313B7"/>
    <w:rsid w:val="007335DB"/>
    <w:rsid w:val="00734451"/>
    <w:rsid w:val="00735224"/>
    <w:rsid w:val="00735D25"/>
    <w:rsid w:val="00736845"/>
    <w:rsid w:val="00736FD2"/>
    <w:rsid w:val="0074316C"/>
    <w:rsid w:val="00744192"/>
    <w:rsid w:val="007464B8"/>
    <w:rsid w:val="0074678A"/>
    <w:rsid w:val="00746EAE"/>
    <w:rsid w:val="00747B27"/>
    <w:rsid w:val="00747FCE"/>
    <w:rsid w:val="00750A9D"/>
    <w:rsid w:val="00750BDD"/>
    <w:rsid w:val="00752D2B"/>
    <w:rsid w:val="00754451"/>
    <w:rsid w:val="0075455E"/>
    <w:rsid w:val="00756C19"/>
    <w:rsid w:val="00757990"/>
    <w:rsid w:val="00757F33"/>
    <w:rsid w:val="0076197B"/>
    <w:rsid w:val="00762913"/>
    <w:rsid w:val="00763479"/>
    <w:rsid w:val="007637C0"/>
    <w:rsid w:val="00764844"/>
    <w:rsid w:val="007653DC"/>
    <w:rsid w:val="00766ECC"/>
    <w:rsid w:val="00770E0C"/>
    <w:rsid w:val="00771DDC"/>
    <w:rsid w:val="00772856"/>
    <w:rsid w:val="00772B8F"/>
    <w:rsid w:val="00773B19"/>
    <w:rsid w:val="00775248"/>
    <w:rsid w:val="00775D83"/>
    <w:rsid w:val="00777C77"/>
    <w:rsid w:val="00777F8A"/>
    <w:rsid w:val="00780238"/>
    <w:rsid w:val="00780655"/>
    <w:rsid w:val="00780AD8"/>
    <w:rsid w:val="007818A3"/>
    <w:rsid w:val="00781C51"/>
    <w:rsid w:val="00781E45"/>
    <w:rsid w:val="0078242A"/>
    <w:rsid w:val="00785D0D"/>
    <w:rsid w:val="00786316"/>
    <w:rsid w:val="00786826"/>
    <w:rsid w:val="00787941"/>
    <w:rsid w:val="00787BE7"/>
    <w:rsid w:val="00787D83"/>
    <w:rsid w:val="00790B44"/>
    <w:rsid w:val="007913A9"/>
    <w:rsid w:val="007920A2"/>
    <w:rsid w:val="00792ABF"/>
    <w:rsid w:val="00792BED"/>
    <w:rsid w:val="007937C4"/>
    <w:rsid w:val="007956B9"/>
    <w:rsid w:val="0079572A"/>
    <w:rsid w:val="00795BC4"/>
    <w:rsid w:val="007964B9"/>
    <w:rsid w:val="00796D4A"/>
    <w:rsid w:val="007A05D3"/>
    <w:rsid w:val="007A15E9"/>
    <w:rsid w:val="007A3AF0"/>
    <w:rsid w:val="007A4890"/>
    <w:rsid w:val="007A4D22"/>
    <w:rsid w:val="007A5DA6"/>
    <w:rsid w:val="007A5FFC"/>
    <w:rsid w:val="007A6236"/>
    <w:rsid w:val="007B0EE2"/>
    <w:rsid w:val="007B1802"/>
    <w:rsid w:val="007B1BDE"/>
    <w:rsid w:val="007B1C59"/>
    <w:rsid w:val="007B2F8B"/>
    <w:rsid w:val="007B3C0C"/>
    <w:rsid w:val="007B6A13"/>
    <w:rsid w:val="007C02A5"/>
    <w:rsid w:val="007C3244"/>
    <w:rsid w:val="007C41C3"/>
    <w:rsid w:val="007D0934"/>
    <w:rsid w:val="007D2A4E"/>
    <w:rsid w:val="007D4466"/>
    <w:rsid w:val="007D4B0F"/>
    <w:rsid w:val="007D607F"/>
    <w:rsid w:val="007D6145"/>
    <w:rsid w:val="007D729B"/>
    <w:rsid w:val="007E03AB"/>
    <w:rsid w:val="007E1D30"/>
    <w:rsid w:val="007E1D9E"/>
    <w:rsid w:val="007E40DB"/>
    <w:rsid w:val="007E4E18"/>
    <w:rsid w:val="007E5725"/>
    <w:rsid w:val="007E5EA6"/>
    <w:rsid w:val="007E6EA1"/>
    <w:rsid w:val="007E6F1E"/>
    <w:rsid w:val="007F1755"/>
    <w:rsid w:val="007F1D44"/>
    <w:rsid w:val="007F20D4"/>
    <w:rsid w:val="007F2330"/>
    <w:rsid w:val="007F5325"/>
    <w:rsid w:val="007F60A9"/>
    <w:rsid w:val="007F73C8"/>
    <w:rsid w:val="00801447"/>
    <w:rsid w:val="00803D70"/>
    <w:rsid w:val="008044A3"/>
    <w:rsid w:val="00806C46"/>
    <w:rsid w:val="00806C9C"/>
    <w:rsid w:val="008104EC"/>
    <w:rsid w:val="00810DFC"/>
    <w:rsid w:val="008113B1"/>
    <w:rsid w:val="00813936"/>
    <w:rsid w:val="00813CF5"/>
    <w:rsid w:val="00814596"/>
    <w:rsid w:val="00815871"/>
    <w:rsid w:val="00817200"/>
    <w:rsid w:val="00820ADA"/>
    <w:rsid w:val="00821B70"/>
    <w:rsid w:val="0082200F"/>
    <w:rsid w:val="008220B7"/>
    <w:rsid w:val="00823062"/>
    <w:rsid w:val="00823321"/>
    <w:rsid w:val="00823FBD"/>
    <w:rsid w:val="00826436"/>
    <w:rsid w:val="00826CA0"/>
    <w:rsid w:val="00827B9C"/>
    <w:rsid w:val="00836072"/>
    <w:rsid w:val="00837587"/>
    <w:rsid w:val="0084111E"/>
    <w:rsid w:val="00841434"/>
    <w:rsid w:val="00842050"/>
    <w:rsid w:val="008425AC"/>
    <w:rsid w:val="008445BF"/>
    <w:rsid w:val="00844970"/>
    <w:rsid w:val="0084508C"/>
    <w:rsid w:val="0084611F"/>
    <w:rsid w:val="00846D34"/>
    <w:rsid w:val="00852051"/>
    <w:rsid w:val="00853C0A"/>
    <w:rsid w:val="00854B2F"/>
    <w:rsid w:val="00855095"/>
    <w:rsid w:val="0085691F"/>
    <w:rsid w:val="00857CE9"/>
    <w:rsid w:val="008605A5"/>
    <w:rsid w:val="00860DAF"/>
    <w:rsid w:val="00861DB6"/>
    <w:rsid w:val="00862DFB"/>
    <w:rsid w:val="008631F2"/>
    <w:rsid w:val="008644E9"/>
    <w:rsid w:val="0086540B"/>
    <w:rsid w:val="008657E8"/>
    <w:rsid w:val="008664D9"/>
    <w:rsid w:val="00866831"/>
    <w:rsid w:val="00866BE4"/>
    <w:rsid w:val="00867B61"/>
    <w:rsid w:val="00870995"/>
    <w:rsid w:val="00871D93"/>
    <w:rsid w:val="008720EA"/>
    <w:rsid w:val="00873BFA"/>
    <w:rsid w:val="008742E7"/>
    <w:rsid w:val="008743A2"/>
    <w:rsid w:val="00874B8A"/>
    <w:rsid w:val="00875C61"/>
    <w:rsid w:val="00877101"/>
    <w:rsid w:val="00877453"/>
    <w:rsid w:val="00880C37"/>
    <w:rsid w:val="0088102E"/>
    <w:rsid w:val="00881383"/>
    <w:rsid w:val="00883C72"/>
    <w:rsid w:val="00885406"/>
    <w:rsid w:val="00885FD9"/>
    <w:rsid w:val="0088641A"/>
    <w:rsid w:val="0088663E"/>
    <w:rsid w:val="00890BA6"/>
    <w:rsid w:val="00890F80"/>
    <w:rsid w:val="00891924"/>
    <w:rsid w:val="008937DB"/>
    <w:rsid w:val="00893A64"/>
    <w:rsid w:val="00893B5D"/>
    <w:rsid w:val="00893C25"/>
    <w:rsid w:val="00894AF2"/>
    <w:rsid w:val="00895524"/>
    <w:rsid w:val="0089593B"/>
    <w:rsid w:val="00895DEA"/>
    <w:rsid w:val="00895FC6"/>
    <w:rsid w:val="0089645E"/>
    <w:rsid w:val="00897F07"/>
    <w:rsid w:val="008A272B"/>
    <w:rsid w:val="008A3D9E"/>
    <w:rsid w:val="008A5A00"/>
    <w:rsid w:val="008A7745"/>
    <w:rsid w:val="008B0D27"/>
    <w:rsid w:val="008B0F04"/>
    <w:rsid w:val="008B2603"/>
    <w:rsid w:val="008B2FB4"/>
    <w:rsid w:val="008B5CCE"/>
    <w:rsid w:val="008B7B04"/>
    <w:rsid w:val="008B7EF3"/>
    <w:rsid w:val="008C0C1C"/>
    <w:rsid w:val="008C1B5C"/>
    <w:rsid w:val="008C1F22"/>
    <w:rsid w:val="008C22A1"/>
    <w:rsid w:val="008C4050"/>
    <w:rsid w:val="008C4F55"/>
    <w:rsid w:val="008C5108"/>
    <w:rsid w:val="008C5111"/>
    <w:rsid w:val="008C562D"/>
    <w:rsid w:val="008C5AEF"/>
    <w:rsid w:val="008C7066"/>
    <w:rsid w:val="008D1786"/>
    <w:rsid w:val="008D3225"/>
    <w:rsid w:val="008D3776"/>
    <w:rsid w:val="008D491A"/>
    <w:rsid w:val="008D5F2C"/>
    <w:rsid w:val="008E1E0A"/>
    <w:rsid w:val="008E30E8"/>
    <w:rsid w:val="008E7AD5"/>
    <w:rsid w:val="008F08E5"/>
    <w:rsid w:val="008F19C4"/>
    <w:rsid w:val="008F1EFF"/>
    <w:rsid w:val="008F2211"/>
    <w:rsid w:val="008F2926"/>
    <w:rsid w:val="008F2CCA"/>
    <w:rsid w:val="008F3B0F"/>
    <w:rsid w:val="008F3D52"/>
    <w:rsid w:val="008F5754"/>
    <w:rsid w:val="008F734A"/>
    <w:rsid w:val="00900AE5"/>
    <w:rsid w:val="00900EB7"/>
    <w:rsid w:val="00901D44"/>
    <w:rsid w:val="00902139"/>
    <w:rsid w:val="00902286"/>
    <w:rsid w:val="00904016"/>
    <w:rsid w:val="00911358"/>
    <w:rsid w:val="00911934"/>
    <w:rsid w:val="00912FE0"/>
    <w:rsid w:val="009147AE"/>
    <w:rsid w:val="0091541F"/>
    <w:rsid w:val="00915F58"/>
    <w:rsid w:val="00916B20"/>
    <w:rsid w:val="00917674"/>
    <w:rsid w:val="00917F0C"/>
    <w:rsid w:val="00920687"/>
    <w:rsid w:val="00920FD7"/>
    <w:rsid w:val="00921527"/>
    <w:rsid w:val="009222CD"/>
    <w:rsid w:val="009228B0"/>
    <w:rsid w:val="0092370F"/>
    <w:rsid w:val="00923AD2"/>
    <w:rsid w:val="00924C3E"/>
    <w:rsid w:val="00931ED0"/>
    <w:rsid w:val="009324B4"/>
    <w:rsid w:val="009329FC"/>
    <w:rsid w:val="00932BD4"/>
    <w:rsid w:val="00934444"/>
    <w:rsid w:val="009348C0"/>
    <w:rsid w:val="0093559B"/>
    <w:rsid w:val="0094008B"/>
    <w:rsid w:val="00943783"/>
    <w:rsid w:val="00945FE0"/>
    <w:rsid w:val="00946F66"/>
    <w:rsid w:val="009512A7"/>
    <w:rsid w:val="00952147"/>
    <w:rsid w:val="009529B2"/>
    <w:rsid w:val="0095675E"/>
    <w:rsid w:val="00956F3B"/>
    <w:rsid w:val="00957B1B"/>
    <w:rsid w:val="00961E31"/>
    <w:rsid w:val="009651AC"/>
    <w:rsid w:val="00965566"/>
    <w:rsid w:val="00966D6E"/>
    <w:rsid w:val="00967641"/>
    <w:rsid w:val="00971381"/>
    <w:rsid w:val="00973549"/>
    <w:rsid w:val="00973F96"/>
    <w:rsid w:val="0097507E"/>
    <w:rsid w:val="00975FFF"/>
    <w:rsid w:val="009800C2"/>
    <w:rsid w:val="009806CD"/>
    <w:rsid w:val="009819E1"/>
    <w:rsid w:val="00982F28"/>
    <w:rsid w:val="00983C67"/>
    <w:rsid w:val="009847B6"/>
    <w:rsid w:val="00984CFE"/>
    <w:rsid w:val="00986563"/>
    <w:rsid w:val="00987195"/>
    <w:rsid w:val="009877A5"/>
    <w:rsid w:val="009903D9"/>
    <w:rsid w:val="0099262A"/>
    <w:rsid w:val="00994666"/>
    <w:rsid w:val="009947AC"/>
    <w:rsid w:val="00995365"/>
    <w:rsid w:val="00996893"/>
    <w:rsid w:val="00997A94"/>
    <w:rsid w:val="009A2320"/>
    <w:rsid w:val="009A323E"/>
    <w:rsid w:val="009A3C5C"/>
    <w:rsid w:val="009A4784"/>
    <w:rsid w:val="009A67C7"/>
    <w:rsid w:val="009A713C"/>
    <w:rsid w:val="009B0A6D"/>
    <w:rsid w:val="009B0BB4"/>
    <w:rsid w:val="009B31E5"/>
    <w:rsid w:val="009B3618"/>
    <w:rsid w:val="009B3B1D"/>
    <w:rsid w:val="009B4BDA"/>
    <w:rsid w:val="009B4CAA"/>
    <w:rsid w:val="009B631B"/>
    <w:rsid w:val="009C0D15"/>
    <w:rsid w:val="009C189A"/>
    <w:rsid w:val="009C2DCC"/>
    <w:rsid w:val="009C355E"/>
    <w:rsid w:val="009C3C1F"/>
    <w:rsid w:val="009C47C9"/>
    <w:rsid w:val="009C6CB7"/>
    <w:rsid w:val="009D179E"/>
    <w:rsid w:val="009D537F"/>
    <w:rsid w:val="009D5C3F"/>
    <w:rsid w:val="009D62C4"/>
    <w:rsid w:val="009E1716"/>
    <w:rsid w:val="009E246B"/>
    <w:rsid w:val="009E2C18"/>
    <w:rsid w:val="009E404A"/>
    <w:rsid w:val="009E63C7"/>
    <w:rsid w:val="009E6AC5"/>
    <w:rsid w:val="009E720C"/>
    <w:rsid w:val="009E7E03"/>
    <w:rsid w:val="009E7FF1"/>
    <w:rsid w:val="009F4250"/>
    <w:rsid w:val="009F6B72"/>
    <w:rsid w:val="009F78D3"/>
    <w:rsid w:val="00A04F30"/>
    <w:rsid w:val="00A05FA9"/>
    <w:rsid w:val="00A061B9"/>
    <w:rsid w:val="00A0686F"/>
    <w:rsid w:val="00A06E03"/>
    <w:rsid w:val="00A0785F"/>
    <w:rsid w:val="00A100B3"/>
    <w:rsid w:val="00A104C7"/>
    <w:rsid w:val="00A11084"/>
    <w:rsid w:val="00A1109D"/>
    <w:rsid w:val="00A1120F"/>
    <w:rsid w:val="00A144FC"/>
    <w:rsid w:val="00A14CFA"/>
    <w:rsid w:val="00A1559A"/>
    <w:rsid w:val="00A165AE"/>
    <w:rsid w:val="00A169D6"/>
    <w:rsid w:val="00A22B9D"/>
    <w:rsid w:val="00A24659"/>
    <w:rsid w:val="00A24DB1"/>
    <w:rsid w:val="00A25162"/>
    <w:rsid w:val="00A25722"/>
    <w:rsid w:val="00A26693"/>
    <w:rsid w:val="00A27028"/>
    <w:rsid w:val="00A2705E"/>
    <w:rsid w:val="00A30053"/>
    <w:rsid w:val="00A30C4C"/>
    <w:rsid w:val="00A319D4"/>
    <w:rsid w:val="00A31E01"/>
    <w:rsid w:val="00A32AFC"/>
    <w:rsid w:val="00A33746"/>
    <w:rsid w:val="00A33800"/>
    <w:rsid w:val="00A3498B"/>
    <w:rsid w:val="00A34FFC"/>
    <w:rsid w:val="00A35B66"/>
    <w:rsid w:val="00A37E9E"/>
    <w:rsid w:val="00A40894"/>
    <w:rsid w:val="00A40C8C"/>
    <w:rsid w:val="00A40E89"/>
    <w:rsid w:val="00A4355F"/>
    <w:rsid w:val="00A437F2"/>
    <w:rsid w:val="00A4426D"/>
    <w:rsid w:val="00A5030D"/>
    <w:rsid w:val="00A5402E"/>
    <w:rsid w:val="00A550C0"/>
    <w:rsid w:val="00A57F9D"/>
    <w:rsid w:val="00A60658"/>
    <w:rsid w:val="00A60961"/>
    <w:rsid w:val="00A614BB"/>
    <w:rsid w:val="00A63BD6"/>
    <w:rsid w:val="00A64509"/>
    <w:rsid w:val="00A65D09"/>
    <w:rsid w:val="00A6766B"/>
    <w:rsid w:val="00A67BAB"/>
    <w:rsid w:val="00A7202E"/>
    <w:rsid w:val="00A72E29"/>
    <w:rsid w:val="00A73941"/>
    <w:rsid w:val="00A73E61"/>
    <w:rsid w:val="00A763D0"/>
    <w:rsid w:val="00A7786F"/>
    <w:rsid w:val="00A80C69"/>
    <w:rsid w:val="00A816D2"/>
    <w:rsid w:val="00A82A22"/>
    <w:rsid w:val="00A83F79"/>
    <w:rsid w:val="00A84C79"/>
    <w:rsid w:val="00A86732"/>
    <w:rsid w:val="00A872DF"/>
    <w:rsid w:val="00A873A5"/>
    <w:rsid w:val="00A90B0C"/>
    <w:rsid w:val="00A91254"/>
    <w:rsid w:val="00A914C9"/>
    <w:rsid w:val="00A92CA0"/>
    <w:rsid w:val="00A93F61"/>
    <w:rsid w:val="00A944F6"/>
    <w:rsid w:val="00A94EF4"/>
    <w:rsid w:val="00A95307"/>
    <w:rsid w:val="00A95F47"/>
    <w:rsid w:val="00A96039"/>
    <w:rsid w:val="00A9787E"/>
    <w:rsid w:val="00AA0364"/>
    <w:rsid w:val="00AA0568"/>
    <w:rsid w:val="00AA105E"/>
    <w:rsid w:val="00AA10C5"/>
    <w:rsid w:val="00AA3B5D"/>
    <w:rsid w:val="00AA47AC"/>
    <w:rsid w:val="00AA4C0B"/>
    <w:rsid w:val="00AA5345"/>
    <w:rsid w:val="00AA6805"/>
    <w:rsid w:val="00AA6DF2"/>
    <w:rsid w:val="00AA6F33"/>
    <w:rsid w:val="00AA78D1"/>
    <w:rsid w:val="00AB0409"/>
    <w:rsid w:val="00AB0884"/>
    <w:rsid w:val="00AB107E"/>
    <w:rsid w:val="00AB16C5"/>
    <w:rsid w:val="00AB1A9D"/>
    <w:rsid w:val="00AB1CD6"/>
    <w:rsid w:val="00AB2E31"/>
    <w:rsid w:val="00AB3B4C"/>
    <w:rsid w:val="00AB4CF0"/>
    <w:rsid w:val="00AB57F8"/>
    <w:rsid w:val="00AB7E1A"/>
    <w:rsid w:val="00AC136B"/>
    <w:rsid w:val="00AC1BAB"/>
    <w:rsid w:val="00AC5067"/>
    <w:rsid w:val="00AC5AEE"/>
    <w:rsid w:val="00AC5EE2"/>
    <w:rsid w:val="00AC690C"/>
    <w:rsid w:val="00AD0043"/>
    <w:rsid w:val="00AD03D8"/>
    <w:rsid w:val="00AD1B3B"/>
    <w:rsid w:val="00AD2DB8"/>
    <w:rsid w:val="00AD43FB"/>
    <w:rsid w:val="00AE1538"/>
    <w:rsid w:val="00AE1ACB"/>
    <w:rsid w:val="00AE1BB6"/>
    <w:rsid w:val="00AE2949"/>
    <w:rsid w:val="00AE29B5"/>
    <w:rsid w:val="00AE2BA2"/>
    <w:rsid w:val="00AE3281"/>
    <w:rsid w:val="00AE3D72"/>
    <w:rsid w:val="00AE47D9"/>
    <w:rsid w:val="00AE6F46"/>
    <w:rsid w:val="00AF02D8"/>
    <w:rsid w:val="00AF1C8F"/>
    <w:rsid w:val="00AF1ECC"/>
    <w:rsid w:val="00AF2B92"/>
    <w:rsid w:val="00AF40E2"/>
    <w:rsid w:val="00AF4238"/>
    <w:rsid w:val="00AF425C"/>
    <w:rsid w:val="00B00800"/>
    <w:rsid w:val="00B0088B"/>
    <w:rsid w:val="00B01BBF"/>
    <w:rsid w:val="00B01D37"/>
    <w:rsid w:val="00B042E4"/>
    <w:rsid w:val="00B05DFD"/>
    <w:rsid w:val="00B07523"/>
    <w:rsid w:val="00B11097"/>
    <w:rsid w:val="00B11CF5"/>
    <w:rsid w:val="00B1221D"/>
    <w:rsid w:val="00B13E68"/>
    <w:rsid w:val="00B15FB0"/>
    <w:rsid w:val="00B17E6C"/>
    <w:rsid w:val="00B21E84"/>
    <w:rsid w:val="00B229AC"/>
    <w:rsid w:val="00B22A55"/>
    <w:rsid w:val="00B24AE7"/>
    <w:rsid w:val="00B24B2B"/>
    <w:rsid w:val="00B24E55"/>
    <w:rsid w:val="00B31983"/>
    <w:rsid w:val="00B32D3F"/>
    <w:rsid w:val="00B33AB6"/>
    <w:rsid w:val="00B34737"/>
    <w:rsid w:val="00B3563B"/>
    <w:rsid w:val="00B35A17"/>
    <w:rsid w:val="00B40198"/>
    <w:rsid w:val="00B40D0C"/>
    <w:rsid w:val="00B411ED"/>
    <w:rsid w:val="00B41B21"/>
    <w:rsid w:val="00B41C90"/>
    <w:rsid w:val="00B42326"/>
    <w:rsid w:val="00B42931"/>
    <w:rsid w:val="00B44297"/>
    <w:rsid w:val="00B44B87"/>
    <w:rsid w:val="00B45739"/>
    <w:rsid w:val="00B45927"/>
    <w:rsid w:val="00B468F3"/>
    <w:rsid w:val="00B50158"/>
    <w:rsid w:val="00B522A9"/>
    <w:rsid w:val="00B5295D"/>
    <w:rsid w:val="00B548DB"/>
    <w:rsid w:val="00B54D25"/>
    <w:rsid w:val="00B5565C"/>
    <w:rsid w:val="00B602AC"/>
    <w:rsid w:val="00B60686"/>
    <w:rsid w:val="00B61397"/>
    <w:rsid w:val="00B615C1"/>
    <w:rsid w:val="00B6177B"/>
    <w:rsid w:val="00B61D91"/>
    <w:rsid w:val="00B61DF3"/>
    <w:rsid w:val="00B63B5F"/>
    <w:rsid w:val="00B64BAC"/>
    <w:rsid w:val="00B652F9"/>
    <w:rsid w:val="00B669FA"/>
    <w:rsid w:val="00B66B4E"/>
    <w:rsid w:val="00B66E4F"/>
    <w:rsid w:val="00B718AE"/>
    <w:rsid w:val="00B73E84"/>
    <w:rsid w:val="00B74045"/>
    <w:rsid w:val="00B7590C"/>
    <w:rsid w:val="00B765F3"/>
    <w:rsid w:val="00B76696"/>
    <w:rsid w:val="00B7682F"/>
    <w:rsid w:val="00B76B0F"/>
    <w:rsid w:val="00B76CDA"/>
    <w:rsid w:val="00B80726"/>
    <w:rsid w:val="00B80A60"/>
    <w:rsid w:val="00B80FD0"/>
    <w:rsid w:val="00B8222F"/>
    <w:rsid w:val="00B83281"/>
    <w:rsid w:val="00B832F0"/>
    <w:rsid w:val="00B835EF"/>
    <w:rsid w:val="00B91603"/>
    <w:rsid w:val="00B91873"/>
    <w:rsid w:val="00B9355F"/>
    <w:rsid w:val="00B93FA9"/>
    <w:rsid w:val="00B95286"/>
    <w:rsid w:val="00B95612"/>
    <w:rsid w:val="00B9581C"/>
    <w:rsid w:val="00B96592"/>
    <w:rsid w:val="00B973C2"/>
    <w:rsid w:val="00B97C03"/>
    <w:rsid w:val="00BA3BBE"/>
    <w:rsid w:val="00BA3E7C"/>
    <w:rsid w:val="00BA4B9F"/>
    <w:rsid w:val="00BA5EA0"/>
    <w:rsid w:val="00BB32E1"/>
    <w:rsid w:val="00BB36A0"/>
    <w:rsid w:val="00BB3AF8"/>
    <w:rsid w:val="00BB58F1"/>
    <w:rsid w:val="00BC0C8D"/>
    <w:rsid w:val="00BC217C"/>
    <w:rsid w:val="00BC2C3E"/>
    <w:rsid w:val="00BC4F44"/>
    <w:rsid w:val="00BC4F82"/>
    <w:rsid w:val="00BC7F05"/>
    <w:rsid w:val="00BD14A0"/>
    <w:rsid w:val="00BD2E97"/>
    <w:rsid w:val="00BD4C24"/>
    <w:rsid w:val="00BD4F20"/>
    <w:rsid w:val="00BD5117"/>
    <w:rsid w:val="00BD53D9"/>
    <w:rsid w:val="00BE19A6"/>
    <w:rsid w:val="00BE635B"/>
    <w:rsid w:val="00BE652B"/>
    <w:rsid w:val="00BE652F"/>
    <w:rsid w:val="00BE7971"/>
    <w:rsid w:val="00BF26A6"/>
    <w:rsid w:val="00BF3C37"/>
    <w:rsid w:val="00BF41D6"/>
    <w:rsid w:val="00BF5458"/>
    <w:rsid w:val="00BF598D"/>
    <w:rsid w:val="00C008F7"/>
    <w:rsid w:val="00C057F5"/>
    <w:rsid w:val="00C059C0"/>
    <w:rsid w:val="00C108D0"/>
    <w:rsid w:val="00C12CDF"/>
    <w:rsid w:val="00C14D19"/>
    <w:rsid w:val="00C15D77"/>
    <w:rsid w:val="00C173DE"/>
    <w:rsid w:val="00C2059B"/>
    <w:rsid w:val="00C21CCB"/>
    <w:rsid w:val="00C22160"/>
    <w:rsid w:val="00C2411A"/>
    <w:rsid w:val="00C24A98"/>
    <w:rsid w:val="00C278D2"/>
    <w:rsid w:val="00C301A7"/>
    <w:rsid w:val="00C30484"/>
    <w:rsid w:val="00C31331"/>
    <w:rsid w:val="00C33D25"/>
    <w:rsid w:val="00C3426F"/>
    <w:rsid w:val="00C3486E"/>
    <w:rsid w:val="00C40EC1"/>
    <w:rsid w:val="00C4293D"/>
    <w:rsid w:val="00C42B4E"/>
    <w:rsid w:val="00C4611E"/>
    <w:rsid w:val="00C46715"/>
    <w:rsid w:val="00C46876"/>
    <w:rsid w:val="00C472BB"/>
    <w:rsid w:val="00C506EA"/>
    <w:rsid w:val="00C51081"/>
    <w:rsid w:val="00C52CFD"/>
    <w:rsid w:val="00C54C9A"/>
    <w:rsid w:val="00C57C0E"/>
    <w:rsid w:val="00C61ABA"/>
    <w:rsid w:val="00C63AF2"/>
    <w:rsid w:val="00C6492A"/>
    <w:rsid w:val="00C65784"/>
    <w:rsid w:val="00C661FB"/>
    <w:rsid w:val="00C7016C"/>
    <w:rsid w:val="00C714FD"/>
    <w:rsid w:val="00C730C3"/>
    <w:rsid w:val="00C73670"/>
    <w:rsid w:val="00C759BB"/>
    <w:rsid w:val="00C76E8E"/>
    <w:rsid w:val="00C77D49"/>
    <w:rsid w:val="00C77EB8"/>
    <w:rsid w:val="00C81717"/>
    <w:rsid w:val="00C81EEE"/>
    <w:rsid w:val="00C83729"/>
    <w:rsid w:val="00C843B7"/>
    <w:rsid w:val="00C92F8C"/>
    <w:rsid w:val="00C947E4"/>
    <w:rsid w:val="00C95E7B"/>
    <w:rsid w:val="00C9637C"/>
    <w:rsid w:val="00C9683C"/>
    <w:rsid w:val="00C969CB"/>
    <w:rsid w:val="00C97198"/>
    <w:rsid w:val="00C97518"/>
    <w:rsid w:val="00C97823"/>
    <w:rsid w:val="00C97DA2"/>
    <w:rsid w:val="00CA0A27"/>
    <w:rsid w:val="00CA108A"/>
    <w:rsid w:val="00CA172E"/>
    <w:rsid w:val="00CA1B8D"/>
    <w:rsid w:val="00CA1CCF"/>
    <w:rsid w:val="00CA1DA2"/>
    <w:rsid w:val="00CA27A1"/>
    <w:rsid w:val="00CA4532"/>
    <w:rsid w:val="00CA52A1"/>
    <w:rsid w:val="00CA5E30"/>
    <w:rsid w:val="00CA7B3F"/>
    <w:rsid w:val="00CB0001"/>
    <w:rsid w:val="00CB080A"/>
    <w:rsid w:val="00CB2441"/>
    <w:rsid w:val="00CB451F"/>
    <w:rsid w:val="00CB5073"/>
    <w:rsid w:val="00CB6446"/>
    <w:rsid w:val="00CB64C3"/>
    <w:rsid w:val="00CC001D"/>
    <w:rsid w:val="00CC1516"/>
    <w:rsid w:val="00CC15D2"/>
    <w:rsid w:val="00CC1C8C"/>
    <w:rsid w:val="00CC25E8"/>
    <w:rsid w:val="00CC2BA8"/>
    <w:rsid w:val="00CC33CB"/>
    <w:rsid w:val="00CC3C52"/>
    <w:rsid w:val="00CC63A9"/>
    <w:rsid w:val="00CD0BCD"/>
    <w:rsid w:val="00CD10D8"/>
    <w:rsid w:val="00CD14A7"/>
    <w:rsid w:val="00CD24DD"/>
    <w:rsid w:val="00CD32B6"/>
    <w:rsid w:val="00CD40CB"/>
    <w:rsid w:val="00CD4252"/>
    <w:rsid w:val="00CD4B1E"/>
    <w:rsid w:val="00CD53D5"/>
    <w:rsid w:val="00CE0BCC"/>
    <w:rsid w:val="00CE26B0"/>
    <w:rsid w:val="00CE3FBE"/>
    <w:rsid w:val="00CE4FC8"/>
    <w:rsid w:val="00CF02FD"/>
    <w:rsid w:val="00CF2F8D"/>
    <w:rsid w:val="00CF4063"/>
    <w:rsid w:val="00CF4310"/>
    <w:rsid w:val="00CF58F3"/>
    <w:rsid w:val="00CF6E36"/>
    <w:rsid w:val="00D01CF7"/>
    <w:rsid w:val="00D039D2"/>
    <w:rsid w:val="00D03E24"/>
    <w:rsid w:val="00D07309"/>
    <w:rsid w:val="00D10520"/>
    <w:rsid w:val="00D1112A"/>
    <w:rsid w:val="00D113AE"/>
    <w:rsid w:val="00D12333"/>
    <w:rsid w:val="00D13F44"/>
    <w:rsid w:val="00D1447A"/>
    <w:rsid w:val="00D1679A"/>
    <w:rsid w:val="00D17E59"/>
    <w:rsid w:val="00D2095F"/>
    <w:rsid w:val="00D22B4D"/>
    <w:rsid w:val="00D23439"/>
    <w:rsid w:val="00D23C9E"/>
    <w:rsid w:val="00D26404"/>
    <w:rsid w:val="00D271E7"/>
    <w:rsid w:val="00D27CC5"/>
    <w:rsid w:val="00D303FD"/>
    <w:rsid w:val="00D309E4"/>
    <w:rsid w:val="00D32AEB"/>
    <w:rsid w:val="00D32FAA"/>
    <w:rsid w:val="00D34860"/>
    <w:rsid w:val="00D355B2"/>
    <w:rsid w:val="00D36161"/>
    <w:rsid w:val="00D36A9B"/>
    <w:rsid w:val="00D37E1B"/>
    <w:rsid w:val="00D400C6"/>
    <w:rsid w:val="00D4160F"/>
    <w:rsid w:val="00D41BE0"/>
    <w:rsid w:val="00D42325"/>
    <w:rsid w:val="00D43DC9"/>
    <w:rsid w:val="00D44227"/>
    <w:rsid w:val="00D44C65"/>
    <w:rsid w:val="00D4574E"/>
    <w:rsid w:val="00D45800"/>
    <w:rsid w:val="00D46829"/>
    <w:rsid w:val="00D5122B"/>
    <w:rsid w:val="00D514B9"/>
    <w:rsid w:val="00D519DC"/>
    <w:rsid w:val="00D51E13"/>
    <w:rsid w:val="00D51ECA"/>
    <w:rsid w:val="00D52494"/>
    <w:rsid w:val="00D555F9"/>
    <w:rsid w:val="00D603CE"/>
    <w:rsid w:val="00D62113"/>
    <w:rsid w:val="00D62719"/>
    <w:rsid w:val="00D62EDE"/>
    <w:rsid w:val="00D63AFE"/>
    <w:rsid w:val="00D642A8"/>
    <w:rsid w:val="00D648DE"/>
    <w:rsid w:val="00D71C1A"/>
    <w:rsid w:val="00D75F68"/>
    <w:rsid w:val="00D80A65"/>
    <w:rsid w:val="00D8114E"/>
    <w:rsid w:val="00D83828"/>
    <w:rsid w:val="00D842E1"/>
    <w:rsid w:val="00D866AC"/>
    <w:rsid w:val="00D87680"/>
    <w:rsid w:val="00D90094"/>
    <w:rsid w:val="00D9131F"/>
    <w:rsid w:val="00D92A66"/>
    <w:rsid w:val="00D93DB3"/>
    <w:rsid w:val="00D94494"/>
    <w:rsid w:val="00D95919"/>
    <w:rsid w:val="00D96E41"/>
    <w:rsid w:val="00DA0D5D"/>
    <w:rsid w:val="00DA2554"/>
    <w:rsid w:val="00DA2848"/>
    <w:rsid w:val="00DA34D9"/>
    <w:rsid w:val="00DA3563"/>
    <w:rsid w:val="00DA468D"/>
    <w:rsid w:val="00DA56EB"/>
    <w:rsid w:val="00DB0245"/>
    <w:rsid w:val="00DB070E"/>
    <w:rsid w:val="00DB0A74"/>
    <w:rsid w:val="00DB0B83"/>
    <w:rsid w:val="00DB0BC2"/>
    <w:rsid w:val="00DB3B82"/>
    <w:rsid w:val="00DB4026"/>
    <w:rsid w:val="00DB7552"/>
    <w:rsid w:val="00DC3234"/>
    <w:rsid w:val="00DC3342"/>
    <w:rsid w:val="00DC3A17"/>
    <w:rsid w:val="00DC66CF"/>
    <w:rsid w:val="00DC6B14"/>
    <w:rsid w:val="00DC74F9"/>
    <w:rsid w:val="00DD1022"/>
    <w:rsid w:val="00DD177F"/>
    <w:rsid w:val="00DD66A8"/>
    <w:rsid w:val="00DD7594"/>
    <w:rsid w:val="00DD7831"/>
    <w:rsid w:val="00DE06A9"/>
    <w:rsid w:val="00DE12D6"/>
    <w:rsid w:val="00DE1EB6"/>
    <w:rsid w:val="00DE42C7"/>
    <w:rsid w:val="00DE5443"/>
    <w:rsid w:val="00DE6797"/>
    <w:rsid w:val="00DF0343"/>
    <w:rsid w:val="00DF28FB"/>
    <w:rsid w:val="00DF44C1"/>
    <w:rsid w:val="00DF49C5"/>
    <w:rsid w:val="00DF4E62"/>
    <w:rsid w:val="00DF5710"/>
    <w:rsid w:val="00DF687A"/>
    <w:rsid w:val="00DF688E"/>
    <w:rsid w:val="00DF7050"/>
    <w:rsid w:val="00DF72F3"/>
    <w:rsid w:val="00DF73DE"/>
    <w:rsid w:val="00E013A5"/>
    <w:rsid w:val="00E03172"/>
    <w:rsid w:val="00E03825"/>
    <w:rsid w:val="00E06954"/>
    <w:rsid w:val="00E13C83"/>
    <w:rsid w:val="00E14988"/>
    <w:rsid w:val="00E16157"/>
    <w:rsid w:val="00E213B4"/>
    <w:rsid w:val="00E22A01"/>
    <w:rsid w:val="00E22AA0"/>
    <w:rsid w:val="00E232D0"/>
    <w:rsid w:val="00E23554"/>
    <w:rsid w:val="00E2397E"/>
    <w:rsid w:val="00E23B12"/>
    <w:rsid w:val="00E23F76"/>
    <w:rsid w:val="00E24212"/>
    <w:rsid w:val="00E25808"/>
    <w:rsid w:val="00E2654C"/>
    <w:rsid w:val="00E3119A"/>
    <w:rsid w:val="00E317EA"/>
    <w:rsid w:val="00E32104"/>
    <w:rsid w:val="00E3224C"/>
    <w:rsid w:val="00E33876"/>
    <w:rsid w:val="00E34B2F"/>
    <w:rsid w:val="00E34CD4"/>
    <w:rsid w:val="00E3622C"/>
    <w:rsid w:val="00E369C6"/>
    <w:rsid w:val="00E40456"/>
    <w:rsid w:val="00E40816"/>
    <w:rsid w:val="00E40CD9"/>
    <w:rsid w:val="00E47225"/>
    <w:rsid w:val="00E47905"/>
    <w:rsid w:val="00E528D7"/>
    <w:rsid w:val="00E531C4"/>
    <w:rsid w:val="00E56B4B"/>
    <w:rsid w:val="00E56F4C"/>
    <w:rsid w:val="00E60E87"/>
    <w:rsid w:val="00E61B54"/>
    <w:rsid w:val="00E62FFB"/>
    <w:rsid w:val="00E630E6"/>
    <w:rsid w:val="00E63554"/>
    <w:rsid w:val="00E6434C"/>
    <w:rsid w:val="00E643E2"/>
    <w:rsid w:val="00E645D8"/>
    <w:rsid w:val="00E64A40"/>
    <w:rsid w:val="00E64BA5"/>
    <w:rsid w:val="00E64F14"/>
    <w:rsid w:val="00E667F8"/>
    <w:rsid w:val="00E674AC"/>
    <w:rsid w:val="00E674BE"/>
    <w:rsid w:val="00E678E3"/>
    <w:rsid w:val="00E67A1E"/>
    <w:rsid w:val="00E707CD"/>
    <w:rsid w:val="00E7090E"/>
    <w:rsid w:val="00E709B5"/>
    <w:rsid w:val="00E71256"/>
    <w:rsid w:val="00E73218"/>
    <w:rsid w:val="00E73533"/>
    <w:rsid w:val="00E73ECF"/>
    <w:rsid w:val="00E764EF"/>
    <w:rsid w:val="00E82345"/>
    <w:rsid w:val="00E824ED"/>
    <w:rsid w:val="00E82FB2"/>
    <w:rsid w:val="00E83CEE"/>
    <w:rsid w:val="00E83EB5"/>
    <w:rsid w:val="00E84A15"/>
    <w:rsid w:val="00E84EC4"/>
    <w:rsid w:val="00E85F76"/>
    <w:rsid w:val="00E873E3"/>
    <w:rsid w:val="00E90DE5"/>
    <w:rsid w:val="00E94A7B"/>
    <w:rsid w:val="00E94BD4"/>
    <w:rsid w:val="00E950E5"/>
    <w:rsid w:val="00E953C1"/>
    <w:rsid w:val="00E95630"/>
    <w:rsid w:val="00EA02C2"/>
    <w:rsid w:val="00EA09ED"/>
    <w:rsid w:val="00EA2251"/>
    <w:rsid w:val="00EA2624"/>
    <w:rsid w:val="00EA3B36"/>
    <w:rsid w:val="00EA5056"/>
    <w:rsid w:val="00EA6E0C"/>
    <w:rsid w:val="00EB064B"/>
    <w:rsid w:val="00EB1080"/>
    <w:rsid w:val="00EB17AF"/>
    <w:rsid w:val="00EB1E3A"/>
    <w:rsid w:val="00EB2FBC"/>
    <w:rsid w:val="00EB388E"/>
    <w:rsid w:val="00EB394A"/>
    <w:rsid w:val="00EB5250"/>
    <w:rsid w:val="00EC054D"/>
    <w:rsid w:val="00EC1446"/>
    <w:rsid w:val="00EC2EC3"/>
    <w:rsid w:val="00EC2FB1"/>
    <w:rsid w:val="00EC3F0C"/>
    <w:rsid w:val="00EC4D56"/>
    <w:rsid w:val="00EC61CE"/>
    <w:rsid w:val="00EC6A9C"/>
    <w:rsid w:val="00ED0BF1"/>
    <w:rsid w:val="00ED1051"/>
    <w:rsid w:val="00ED2566"/>
    <w:rsid w:val="00ED41A0"/>
    <w:rsid w:val="00ED56C8"/>
    <w:rsid w:val="00ED6FEE"/>
    <w:rsid w:val="00EE124D"/>
    <w:rsid w:val="00EE4323"/>
    <w:rsid w:val="00EE6016"/>
    <w:rsid w:val="00EE6ADB"/>
    <w:rsid w:val="00EE7C85"/>
    <w:rsid w:val="00EE7FCF"/>
    <w:rsid w:val="00EF1E93"/>
    <w:rsid w:val="00EF1F72"/>
    <w:rsid w:val="00EF29C8"/>
    <w:rsid w:val="00EF2BC8"/>
    <w:rsid w:val="00EF3179"/>
    <w:rsid w:val="00EF5D17"/>
    <w:rsid w:val="00F01A67"/>
    <w:rsid w:val="00F033BE"/>
    <w:rsid w:val="00F11853"/>
    <w:rsid w:val="00F12C8A"/>
    <w:rsid w:val="00F130CF"/>
    <w:rsid w:val="00F146A7"/>
    <w:rsid w:val="00F1723E"/>
    <w:rsid w:val="00F17746"/>
    <w:rsid w:val="00F21862"/>
    <w:rsid w:val="00F21BC8"/>
    <w:rsid w:val="00F22307"/>
    <w:rsid w:val="00F22639"/>
    <w:rsid w:val="00F23103"/>
    <w:rsid w:val="00F2397F"/>
    <w:rsid w:val="00F2460D"/>
    <w:rsid w:val="00F260D8"/>
    <w:rsid w:val="00F26821"/>
    <w:rsid w:val="00F308A3"/>
    <w:rsid w:val="00F3158F"/>
    <w:rsid w:val="00F32035"/>
    <w:rsid w:val="00F324D1"/>
    <w:rsid w:val="00F33340"/>
    <w:rsid w:val="00F3359E"/>
    <w:rsid w:val="00F34CEC"/>
    <w:rsid w:val="00F35997"/>
    <w:rsid w:val="00F364B5"/>
    <w:rsid w:val="00F40B16"/>
    <w:rsid w:val="00F4158E"/>
    <w:rsid w:val="00F41871"/>
    <w:rsid w:val="00F44303"/>
    <w:rsid w:val="00F44567"/>
    <w:rsid w:val="00F453BB"/>
    <w:rsid w:val="00F45889"/>
    <w:rsid w:val="00F46D4B"/>
    <w:rsid w:val="00F46E93"/>
    <w:rsid w:val="00F47002"/>
    <w:rsid w:val="00F5177D"/>
    <w:rsid w:val="00F523A1"/>
    <w:rsid w:val="00F53FE4"/>
    <w:rsid w:val="00F54046"/>
    <w:rsid w:val="00F54371"/>
    <w:rsid w:val="00F568BA"/>
    <w:rsid w:val="00F57B9A"/>
    <w:rsid w:val="00F6089D"/>
    <w:rsid w:val="00F611F6"/>
    <w:rsid w:val="00F61C63"/>
    <w:rsid w:val="00F6389C"/>
    <w:rsid w:val="00F6491D"/>
    <w:rsid w:val="00F64C09"/>
    <w:rsid w:val="00F65144"/>
    <w:rsid w:val="00F65687"/>
    <w:rsid w:val="00F65A0E"/>
    <w:rsid w:val="00F6642F"/>
    <w:rsid w:val="00F67105"/>
    <w:rsid w:val="00F707BC"/>
    <w:rsid w:val="00F707C6"/>
    <w:rsid w:val="00F70A07"/>
    <w:rsid w:val="00F71A1E"/>
    <w:rsid w:val="00F71D53"/>
    <w:rsid w:val="00F7495F"/>
    <w:rsid w:val="00F75126"/>
    <w:rsid w:val="00F762A1"/>
    <w:rsid w:val="00F7656A"/>
    <w:rsid w:val="00F7690D"/>
    <w:rsid w:val="00F77116"/>
    <w:rsid w:val="00F779A6"/>
    <w:rsid w:val="00F779EC"/>
    <w:rsid w:val="00F77BE0"/>
    <w:rsid w:val="00F77BE1"/>
    <w:rsid w:val="00F81FC6"/>
    <w:rsid w:val="00F8250F"/>
    <w:rsid w:val="00F82944"/>
    <w:rsid w:val="00F8392F"/>
    <w:rsid w:val="00F850A9"/>
    <w:rsid w:val="00F85663"/>
    <w:rsid w:val="00F85FB4"/>
    <w:rsid w:val="00F860FD"/>
    <w:rsid w:val="00F8722D"/>
    <w:rsid w:val="00F8766B"/>
    <w:rsid w:val="00F92D2E"/>
    <w:rsid w:val="00F92DAB"/>
    <w:rsid w:val="00F932B0"/>
    <w:rsid w:val="00F9414C"/>
    <w:rsid w:val="00F946F6"/>
    <w:rsid w:val="00F94E5F"/>
    <w:rsid w:val="00F95661"/>
    <w:rsid w:val="00F9679B"/>
    <w:rsid w:val="00F96DA3"/>
    <w:rsid w:val="00FA0167"/>
    <w:rsid w:val="00FA1C2C"/>
    <w:rsid w:val="00FA2D2E"/>
    <w:rsid w:val="00FA2F63"/>
    <w:rsid w:val="00FA477D"/>
    <w:rsid w:val="00FA584F"/>
    <w:rsid w:val="00FA5FF0"/>
    <w:rsid w:val="00FA6B89"/>
    <w:rsid w:val="00FB38B3"/>
    <w:rsid w:val="00FB43BD"/>
    <w:rsid w:val="00FB46D8"/>
    <w:rsid w:val="00FC0598"/>
    <w:rsid w:val="00FC0937"/>
    <w:rsid w:val="00FC0C77"/>
    <w:rsid w:val="00FC14EA"/>
    <w:rsid w:val="00FC1CB7"/>
    <w:rsid w:val="00FC21BD"/>
    <w:rsid w:val="00FC2AB5"/>
    <w:rsid w:val="00FC42CA"/>
    <w:rsid w:val="00FC51B3"/>
    <w:rsid w:val="00FC5822"/>
    <w:rsid w:val="00FD0275"/>
    <w:rsid w:val="00FD1489"/>
    <w:rsid w:val="00FD2B4C"/>
    <w:rsid w:val="00FD31AA"/>
    <w:rsid w:val="00FD42A8"/>
    <w:rsid w:val="00FD4454"/>
    <w:rsid w:val="00FD4DAF"/>
    <w:rsid w:val="00FD67C9"/>
    <w:rsid w:val="00FD69A7"/>
    <w:rsid w:val="00FE06F7"/>
    <w:rsid w:val="00FE071A"/>
    <w:rsid w:val="00FE072A"/>
    <w:rsid w:val="00FE27A1"/>
    <w:rsid w:val="00FE3DDE"/>
    <w:rsid w:val="00FE41BB"/>
    <w:rsid w:val="00FE51CE"/>
    <w:rsid w:val="00FE6771"/>
    <w:rsid w:val="00FF2152"/>
    <w:rsid w:val="00FF215D"/>
    <w:rsid w:val="00FF48C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locked="0" w:uiPriority="0"/>
    <w:lsdException w:name="toc 2" w:locked="0" w:uiPriority="0"/>
    <w:lsdException w:name="toc 3" w:locked="0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 w:uiPriority="0"/>
    <w:lsdException w:name="header" w:locked="0" w:uiPriority="0"/>
    <w:lsdException w:name="footer" w:locked="0" w:uiPriority="0"/>
    <w:lsdException w:name="caption" w:uiPriority="35" w:qFormat="1"/>
    <w:lsdException w:name="annotation reference" w:locked="0" w:uiPriority="0"/>
    <w:lsdException w:name="page number" w:locked="0" w:uiPriority="0"/>
    <w:lsdException w:name="Title" w:semiHidden="0" w:uiPriority="10" w:unhideWhenUsed="0" w:qFormat="1"/>
    <w:lsdException w:name="Default Paragraph Font" w:locked="0" w:uiPriority="0"/>
    <w:lsdException w:name="Body Text" w:locked="0" w:uiPriority="0"/>
    <w:lsdException w:name="Subtitle" w:semiHidden="0" w:uiPriority="11" w:unhideWhenUsed="0" w:qFormat="1"/>
    <w:lsdException w:name="Hyperlink" w:locked="0" w:uiPriority="0"/>
    <w:lsdException w:name="FollowedHyperlink" w:locked="0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iPriority="0"/>
    <w:lsdException w:name="Normal (Web)" w:locked="0" w:uiPriority="0"/>
    <w:lsdException w:name="HTML Preformatted" w:locked="0" w:uiPriority="0"/>
    <w:lsdException w:name="annotation subject" w:locked="0" w:uiPriority="0"/>
    <w:lsdException w:name="Balloon Text" w:locked="0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555F9"/>
    <w:pPr>
      <w:spacing w:before="200" w:after="200" w:line="276" w:lineRule="auto"/>
      <w:contextualSpacing/>
    </w:pPr>
    <w:rPr>
      <w:rFonts w:cs="Calibri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606B72"/>
    <w:pPr>
      <w:numPr>
        <w:ilvl w:val="1"/>
        <w:numId w:val="7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before="120" w:after="0" w:line="240" w:lineRule="auto"/>
      <w:ind w:hanging="792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2379F4"/>
    <w:pPr>
      <w:numPr>
        <w:numId w:val="25"/>
      </w:numPr>
      <w:pBdr>
        <w:bottom w:val="single" w:sz="4" w:space="1" w:color="D9D9D9"/>
      </w:pBdr>
      <w:spacing w:before="280" w:after="120" w:line="240" w:lineRule="auto"/>
      <w:outlineLvl w:val="1"/>
    </w:pPr>
    <w:rPr>
      <w:b/>
      <w:bCs/>
      <w:caps/>
      <w:color w:val="000000"/>
      <w:spacing w:val="1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spacing w:before="280" w:after="0" w:line="240" w:lineRule="auto"/>
      <w:outlineLvl w:val="2"/>
    </w:pPr>
    <w:rPr>
      <w:b/>
      <w:bCs/>
      <w:caps/>
      <w:sz w:val="22"/>
      <w:szCs w:val="22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3A461A"/>
    <w:pPr>
      <w:numPr>
        <w:numId w:val="21"/>
      </w:numPr>
      <w:spacing w:before="240" w:after="0"/>
      <w:outlineLvl w:val="3"/>
    </w:pPr>
    <w:rPr>
      <w:b/>
      <w:bCs/>
      <w: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1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06B72"/>
    <w:rPr>
      <w:rFonts w:cs="Times New Roman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379F4"/>
    <w:rPr>
      <w:rFonts w:cs="Times New Roman"/>
      <w:b/>
      <w:bCs/>
      <w:caps/>
      <w:color w:val="000000"/>
      <w:spacing w:val="14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A2BD6"/>
    <w:rPr>
      <w:rFonts w:cs="Times New Roman"/>
      <w:b/>
      <w:bCs/>
      <w:cap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A461A"/>
    <w:rPr>
      <w:rFonts w:cs="Times New Roman"/>
      <w:b/>
      <w:bCs/>
      <w:caps/>
      <w:spacing w:val="10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B0409"/>
    <w:rPr>
      <w:rFonts w:cs="Times New Roman"/>
      <w:caps/>
      <w:color w:val="365F91"/>
      <w:spacing w:val="10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B0409"/>
    <w:rPr>
      <w:rFonts w:cs="Times New Roman"/>
      <w:caps/>
      <w:color w:val="365F91"/>
      <w:spacing w:val="1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B0409"/>
    <w:rPr>
      <w:rFonts w:cs="Times New Roman"/>
      <w:caps/>
      <w:color w:val="365F91"/>
      <w:spacing w:val="10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B0409"/>
    <w:rPr>
      <w:rFonts w:cs="Times New Roman"/>
      <w:caps/>
      <w:spacing w:val="10"/>
      <w:sz w:val="18"/>
      <w:szCs w:val="18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B0409"/>
    <w:rPr>
      <w:rFonts w:cs="Times New Roman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  <w:jc w:val="both"/>
    </w:pPr>
    <w:rPr>
      <w:rFonts w:ascii="Arial" w:hAnsi="Arial" w:cs="Times New Roman"/>
      <w:lang w:eastAsia="cs-CZ"/>
    </w:rPr>
  </w:style>
  <w:style w:type="character" w:customStyle="1" w:styleId="odrka1Char">
    <w:name w:val="odrážka1 Char"/>
    <w:link w:val="odrka1"/>
    <w:uiPriority w:val="99"/>
    <w:locked/>
    <w:rsid w:val="00920687"/>
    <w:rPr>
      <w:rFonts w:ascii="Arial" w:hAnsi="Arial"/>
    </w:rPr>
  </w:style>
  <w:style w:type="paragraph" w:styleId="Obsah1">
    <w:name w:val="toc 1"/>
    <w:basedOn w:val="Normln"/>
    <w:next w:val="Normln"/>
    <w:autoRedefine/>
    <w:uiPriority w:val="99"/>
    <w:semiHidden/>
    <w:rsid w:val="000C635C"/>
    <w:pPr>
      <w:shd w:val="pct5" w:color="auto" w:fill="auto"/>
      <w:tabs>
        <w:tab w:val="left" w:pos="660"/>
        <w:tab w:val="right" w:leader="dot" w:pos="9072"/>
      </w:tabs>
      <w:spacing w:before="120" w:after="0" w:line="240" w:lineRule="auto"/>
      <w:ind w:right="568"/>
      <w:contextualSpacing w:val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99"/>
    <w:semiHidden/>
    <w:rsid w:val="00C77D49"/>
    <w:pPr>
      <w:tabs>
        <w:tab w:val="left" w:pos="660"/>
        <w:tab w:val="right" w:leader="dot" w:pos="9062"/>
      </w:tabs>
      <w:spacing w:before="60" w:after="60" w:line="240" w:lineRule="auto"/>
      <w:contextualSpacing w:val="0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9C355E"/>
    <w:pPr>
      <w:tabs>
        <w:tab w:val="left" w:pos="660"/>
        <w:tab w:val="right" w:leader="dot" w:pos="9072"/>
      </w:tabs>
      <w:spacing w:before="0" w:after="0" w:line="240" w:lineRule="auto"/>
      <w:ind w:left="709" w:right="568" w:hanging="709"/>
      <w:contextualSpacing w:val="0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AB0409"/>
    <w:rPr>
      <w:rFonts w:cs="Times New Roman"/>
      <w:caps/>
      <w:color w:val="4F81BD"/>
      <w:spacing w:val="10"/>
      <w:kern w:val="28"/>
      <w:sz w:val="52"/>
      <w:szCs w:val="52"/>
    </w:rPr>
  </w:style>
  <w:style w:type="character" w:styleId="Siln">
    <w:name w:val="Strong"/>
    <w:basedOn w:val="Standardnpsmoodstavce"/>
    <w:uiPriority w:val="99"/>
    <w:qFormat/>
    <w:rsid w:val="00AB0409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titul">
    <w:name w:val="Subtitle"/>
    <w:basedOn w:val="Normln"/>
    <w:next w:val="Normln"/>
    <w:link w:val="PodtitulChar"/>
    <w:uiPriority w:val="99"/>
    <w:qFormat/>
    <w:rsid w:val="00AB0409"/>
    <w:pPr>
      <w:spacing w:after="1000" w:line="240" w:lineRule="auto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AB0409"/>
    <w:rPr>
      <w:rFonts w:cs="Times New Roman"/>
      <w:caps/>
      <w:color w:val="595959"/>
      <w:spacing w:val="10"/>
      <w:sz w:val="24"/>
      <w:szCs w:val="24"/>
    </w:rPr>
  </w:style>
  <w:style w:type="character" w:styleId="Zvraznn">
    <w:name w:val="Emphasis"/>
    <w:basedOn w:val="Standardnpsmoodstavce"/>
    <w:uiPriority w:val="99"/>
    <w:qFormat/>
    <w:rsid w:val="00AB0409"/>
    <w:rPr>
      <w:rFonts w:cs="Times New Roman"/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AB0409"/>
    <w:pPr>
      <w:spacing w:before="0" w:after="0" w:line="240" w:lineRule="auto"/>
    </w:pPr>
    <w:rPr>
      <w:rFonts w:cs="Times New Roman"/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rFonts w:cs="Times New Roman"/>
      <w:i/>
      <w:iCs/>
      <w:lang w:eastAsia="cs-CZ"/>
    </w:rPr>
  </w:style>
  <w:style w:type="character" w:customStyle="1" w:styleId="CittChar">
    <w:name w:val="Citát Char"/>
    <w:link w:val="Citt1"/>
    <w:uiPriority w:val="99"/>
    <w:locked/>
    <w:rsid w:val="00AB0409"/>
    <w:rPr>
      <w:i/>
      <w:sz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rFonts w:cs="Times New Roman"/>
      <w:i/>
      <w:iCs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locked/>
    <w:rsid w:val="00AB0409"/>
    <w:rPr>
      <w:i/>
      <w:color w:val="4F81BD"/>
      <w:sz w:val="20"/>
    </w:rPr>
  </w:style>
  <w:style w:type="character" w:styleId="Zdraznnjemn">
    <w:name w:val="Subtle Emphasis"/>
    <w:basedOn w:val="Standardnpsmoodstavce"/>
    <w:uiPriority w:val="99"/>
    <w:qFormat/>
    <w:rsid w:val="00AB0409"/>
    <w:rPr>
      <w:rFonts w:cs="Times New Roman"/>
      <w:i/>
      <w:iCs/>
      <w:color w:val="243F60"/>
    </w:rPr>
  </w:style>
  <w:style w:type="character" w:styleId="Zdraznnintenzivn">
    <w:name w:val="Intense Emphasis"/>
    <w:basedOn w:val="Standardnpsmoodstavce"/>
    <w:uiPriority w:val="99"/>
    <w:qFormat/>
    <w:rsid w:val="00AB0409"/>
    <w:rPr>
      <w:rFonts w:cs="Times New Roman"/>
      <w:b/>
      <w:bCs/>
      <w:caps/>
      <w:color w:val="243F60"/>
      <w:spacing w:val="10"/>
    </w:rPr>
  </w:style>
  <w:style w:type="character" w:styleId="Odkazjemn">
    <w:name w:val="Subtle Reference"/>
    <w:basedOn w:val="Standardnpsmoodstavce"/>
    <w:uiPriority w:val="99"/>
    <w:qFormat/>
    <w:rsid w:val="00AB0409"/>
    <w:rPr>
      <w:rFonts w:cs="Times New Roman"/>
      <w:b/>
      <w:bCs/>
      <w:color w:val="4F81BD"/>
    </w:rPr>
  </w:style>
  <w:style w:type="character" w:styleId="Odkazintenzivn">
    <w:name w:val="Intense Reference"/>
    <w:basedOn w:val="Standardnpsmoodstavce"/>
    <w:uiPriority w:val="99"/>
    <w:qFormat/>
    <w:rsid w:val="00AB0409"/>
    <w:rPr>
      <w:rFonts w:cs="Times New Roman"/>
      <w:b/>
      <w:bCs/>
      <w:i/>
      <w:iCs/>
      <w:caps/>
      <w:color w:val="4F81BD"/>
    </w:rPr>
  </w:style>
  <w:style w:type="character" w:styleId="Nzevknihy">
    <w:name w:val="Book Title"/>
    <w:basedOn w:val="Standardnpsmoodstavce"/>
    <w:uiPriority w:val="99"/>
    <w:qFormat/>
    <w:rsid w:val="00AB0409"/>
    <w:rPr>
      <w:rFonts w:cs="Times New Roman"/>
      <w:b/>
      <w:bCs/>
      <w:i/>
      <w:iCs/>
      <w:spacing w:val="9"/>
    </w:rPr>
  </w:style>
  <w:style w:type="character" w:customStyle="1" w:styleId="BezmezerChar">
    <w:name w:val="Bez mezer Char"/>
    <w:link w:val="Bezmezer"/>
    <w:uiPriority w:val="99"/>
    <w:locked/>
    <w:rsid w:val="00AB0409"/>
    <w:rPr>
      <w:sz w:val="20"/>
    </w:rPr>
  </w:style>
  <w:style w:type="character" w:styleId="Hypertextovodkaz">
    <w:name w:val="Hyperlink"/>
    <w:basedOn w:val="Standardnpsmoodstavce"/>
    <w:uiPriority w:val="99"/>
    <w:rsid w:val="00A94EF4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spacing w:before="120" w:after="120" w:line="240" w:lineRule="auto"/>
      <w:ind w:firstLine="567"/>
      <w:jc w:val="both"/>
      <w:textAlignment w:val="baseline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DF28FB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DF28FB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DF28FB"/>
    <w:rPr>
      <w:rFonts w:cs="Times New Roman"/>
    </w:rPr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u w:val="single"/>
    </w:rPr>
  </w:style>
  <w:style w:type="character" w:styleId="Sledovanodkaz">
    <w:name w:val="FollowedHyperlink"/>
    <w:basedOn w:val="Standardnpsmoodstavce"/>
    <w:uiPriority w:val="99"/>
    <w:rsid w:val="004532E6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A63B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locked/>
    <w:rsid w:val="00AE29B5"/>
    <w:rPr>
      <w:rFonts w:ascii="Tahoma" w:hAnsi="Tahoma" w:cs="Tahoma"/>
      <w:shd w:val="clear" w:color="auto" w:fill="00008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F07A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546AB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546AB"/>
    <w:rPr>
      <w:rFonts w:cs="Times New Roman"/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4"/>
      </w:numPr>
      <w:spacing w:before="120" w:after="120"/>
      <w:contextualSpacing w:val="0"/>
      <w:jc w:val="center"/>
    </w:pPr>
    <w:rPr>
      <w:i/>
      <w:iCs/>
      <w:sz w:val="22"/>
      <w:szCs w:val="22"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 w:line="240" w:lineRule="auto"/>
      <w:contextualSpacing w:val="0"/>
    </w:pPr>
    <w:rPr>
      <w:sz w:val="24"/>
      <w:szCs w:val="24"/>
      <w:lang w:eastAsia="cs-CZ"/>
    </w:rPr>
  </w:style>
  <w:style w:type="paragraph" w:customStyle="1" w:styleId="Zkladtext">
    <w:name w:val="Základ. text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uiPriority w:val="99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customStyle="1" w:styleId="PrvodnzprvaA">
    <w:name w:val="Průvodní zpráva A"/>
    <w:uiPriority w:val="99"/>
    <w:rsid w:val="00AE29B5"/>
    <w:pPr>
      <w:numPr>
        <w:numId w:val="13"/>
      </w:num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color w:val="000000"/>
      <w:sz w:val="36"/>
      <w:szCs w:val="36"/>
    </w:rPr>
  </w:style>
  <w:style w:type="paragraph" w:customStyle="1" w:styleId="StylNadpis2ZarovnatdoblokuPed24b">
    <w:name w:val="Styl Nadpis 2 + Zarovnat do bloku Před:  24 b."/>
    <w:basedOn w:val="Nadpis2"/>
    <w:uiPriority w:val="99"/>
    <w:rsid w:val="00AE29B5"/>
    <w:pPr>
      <w:keepNext/>
      <w:pBdr>
        <w:bottom w:val="none" w:sz="0" w:space="0" w:color="auto"/>
      </w:pBdr>
      <w:tabs>
        <w:tab w:val="num" w:pos="0"/>
      </w:tabs>
      <w:spacing w:before="480" w:after="60"/>
      <w:ind w:left="1418" w:hanging="708"/>
      <w:contextualSpacing w:val="0"/>
      <w:jc w:val="both"/>
    </w:pPr>
    <w:rPr>
      <w:i/>
      <w:iCs/>
      <w:caps w:val="0"/>
      <w:color w:val="auto"/>
      <w:spacing w:val="0"/>
      <w:sz w:val="28"/>
      <w:szCs w:val="28"/>
    </w:rPr>
  </w:style>
  <w:style w:type="paragraph" w:customStyle="1" w:styleId="Styl1">
    <w:name w:val="Styl1"/>
    <w:basedOn w:val="Nadpis1"/>
    <w:uiPriority w:val="99"/>
    <w:rsid w:val="00AE29B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/>
      <w:contextualSpacing w:val="0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customStyle="1" w:styleId="Styl2">
    <w:name w:val="Styl2"/>
    <w:basedOn w:val="Nadpis1"/>
    <w:autoRedefine/>
    <w:uiPriority w:val="99"/>
    <w:rsid w:val="00AE29B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432"/>
      </w:tabs>
      <w:overflowPunct w:val="0"/>
      <w:autoSpaceDE w:val="0"/>
      <w:autoSpaceDN w:val="0"/>
      <w:adjustRightInd w:val="0"/>
      <w:spacing w:before="240" w:after="60"/>
      <w:ind w:left="432" w:hanging="432"/>
      <w:contextualSpacing w:val="0"/>
      <w:textAlignment w:val="baseline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AE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contextualSpacing w:val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AE29B5"/>
    <w:rPr>
      <w:rFonts w:ascii="Courier New" w:hAnsi="Courier New" w:cs="Courier New"/>
    </w:rPr>
  </w:style>
  <w:style w:type="paragraph" w:customStyle="1" w:styleId="Normln1">
    <w:name w:val="Normální1"/>
    <w:basedOn w:val="Normln"/>
    <w:uiPriority w:val="99"/>
    <w:rsid w:val="00AE29B5"/>
    <w:pPr>
      <w:spacing w:before="0" w:after="0" w:line="240" w:lineRule="auto"/>
      <w:ind w:firstLine="709"/>
      <w:contextualSpacing w:val="0"/>
      <w:jc w:val="both"/>
    </w:pPr>
    <w:rPr>
      <w:sz w:val="24"/>
      <w:szCs w:val="24"/>
      <w:lang w:eastAsia="cs-CZ"/>
    </w:rPr>
  </w:style>
  <w:style w:type="paragraph" w:customStyle="1" w:styleId="Default">
    <w:name w:val="Default"/>
    <w:uiPriority w:val="99"/>
    <w:rsid w:val="00AE2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a">
    <w:name w:val="Značka"/>
    <w:uiPriority w:val="99"/>
    <w:rsid w:val="00AE29B5"/>
    <w:pPr>
      <w:suppressAutoHyphens/>
      <w:overflowPunct w:val="0"/>
      <w:autoSpaceDE w:val="0"/>
      <w:ind w:left="288" w:firstLine="1"/>
      <w:textAlignment w:val="baseline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11</Pages>
  <Words>1059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dahr@sindlar.cz</dc:creator>
  <cp:keywords/>
  <dc:description/>
  <cp:lastModifiedBy>Sona Zaji­cova</cp:lastModifiedBy>
  <cp:revision>70</cp:revision>
  <cp:lastPrinted>2017-01-05T09:27:00Z</cp:lastPrinted>
  <dcterms:created xsi:type="dcterms:W3CDTF">2015-01-19T12:14:00Z</dcterms:created>
  <dcterms:modified xsi:type="dcterms:W3CDTF">2017-01-05T09:40:00Z</dcterms:modified>
</cp:coreProperties>
</file>